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69" w:rsidRDefault="00CC4F69" w:rsidP="001B7C0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Методист\Pictures\заявка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03" w:rsidRPr="00087AAF" w:rsidRDefault="001B7C03" w:rsidP="000E1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AAF">
        <w:rPr>
          <w:rFonts w:ascii="Times New Roman" w:hAnsi="Times New Roman" w:cs="Times New Roman"/>
          <w:sz w:val="28"/>
          <w:szCs w:val="24"/>
        </w:rPr>
        <w:lastRenderedPageBreak/>
        <w:t xml:space="preserve">                </w:t>
      </w:r>
      <w:r w:rsidRPr="00087AA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1B7C03" w:rsidRPr="00087AAF" w:rsidRDefault="001B7C03" w:rsidP="001B7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087AAF">
        <w:rPr>
          <w:rFonts w:ascii="Times New Roman" w:hAnsi="Times New Roman" w:cs="Times New Roman"/>
          <w:sz w:val="28"/>
          <w:szCs w:val="28"/>
        </w:rPr>
        <w:t>: художественная.</w:t>
      </w: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087AAF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sz w:val="28"/>
          <w:szCs w:val="28"/>
        </w:rPr>
        <w:t>Программа написана на основе нормативно правовых документов:</w:t>
      </w:r>
    </w:p>
    <w:p w:rsidR="001B7C03" w:rsidRPr="00087AAF" w:rsidRDefault="001B7C03" w:rsidP="001B7C03">
      <w:pPr>
        <w:pStyle w:val="21"/>
        <w:shd w:val="clear" w:color="auto" w:fill="auto"/>
        <w:tabs>
          <w:tab w:val="left" w:pos="6544"/>
        </w:tabs>
        <w:ind w:left="567" w:hanging="567"/>
        <w:rPr>
          <w:sz w:val="28"/>
        </w:rPr>
      </w:pPr>
      <w:r w:rsidRPr="00087AAF">
        <w:rPr>
          <w:sz w:val="28"/>
        </w:rPr>
        <w:tab/>
      </w: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tabs>
          <w:tab w:val="left" w:pos="408"/>
        </w:tabs>
        <w:ind w:left="284" w:hanging="284"/>
        <w:jc w:val="both"/>
        <w:rPr>
          <w:sz w:val="28"/>
        </w:rPr>
      </w:pPr>
      <w:r w:rsidRPr="00087AAF">
        <w:rPr>
          <w:sz w:val="28"/>
        </w:rPr>
        <w:t>Федеральным зак</w:t>
      </w:r>
      <w:r w:rsidR="001E592E" w:rsidRPr="00087AAF">
        <w:rPr>
          <w:sz w:val="28"/>
        </w:rPr>
        <w:t>оном от 29 декабря 2012 г. № 273</w:t>
      </w:r>
      <w:r w:rsidRPr="00087AAF">
        <w:rPr>
          <w:sz w:val="28"/>
        </w:rPr>
        <w:t>-ФЗ «Об образовании в</w:t>
      </w:r>
    </w:p>
    <w:p w:rsidR="001B7C03" w:rsidRPr="00087AAF" w:rsidRDefault="001B7C03" w:rsidP="001B7C03">
      <w:pPr>
        <w:pStyle w:val="2"/>
        <w:shd w:val="clear" w:color="auto" w:fill="auto"/>
        <w:ind w:left="284" w:firstLine="0"/>
        <w:jc w:val="both"/>
        <w:rPr>
          <w:sz w:val="28"/>
        </w:rPr>
      </w:pPr>
      <w:r w:rsidRPr="00087AAF">
        <w:rPr>
          <w:sz w:val="28"/>
        </w:rPr>
        <w:t>Российской Федерации»;</w:t>
      </w:r>
    </w:p>
    <w:p w:rsidR="001B7C03" w:rsidRPr="00087AAF" w:rsidRDefault="001B7C03" w:rsidP="001B7C03">
      <w:pPr>
        <w:pStyle w:val="2"/>
        <w:shd w:val="clear" w:color="auto" w:fill="auto"/>
        <w:ind w:left="284" w:hanging="284"/>
        <w:jc w:val="both"/>
        <w:rPr>
          <w:sz w:val="28"/>
        </w:rPr>
      </w:pP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tabs>
          <w:tab w:val="left" w:pos="1638"/>
        </w:tabs>
        <w:ind w:left="284" w:hanging="284"/>
        <w:jc w:val="both"/>
        <w:rPr>
          <w:sz w:val="28"/>
        </w:rPr>
      </w:pPr>
      <w:r w:rsidRPr="00087AAF">
        <w:rPr>
          <w:sz w:val="28"/>
        </w:rPr>
        <w:t>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:rsidR="001B7C03" w:rsidRPr="00087AAF" w:rsidRDefault="001B7C03" w:rsidP="001B7C03">
      <w:pPr>
        <w:pStyle w:val="2"/>
        <w:shd w:val="clear" w:color="auto" w:fill="auto"/>
        <w:tabs>
          <w:tab w:val="left" w:pos="1638"/>
        </w:tabs>
        <w:ind w:left="284" w:hanging="284"/>
        <w:jc w:val="both"/>
        <w:rPr>
          <w:sz w:val="28"/>
        </w:rPr>
      </w:pP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284" w:hanging="284"/>
        <w:jc w:val="both"/>
        <w:rPr>
          <w:sz w:val="28"/>
        </w:rPr>
      </w:pPr>
      <w:r w:rsidRPr="00087AAF">
        <w:rPr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 г. </w:t>
      </w:r>
      <w:r w:rsidR="008B3E02" w:rsidRPr="00087AAF">
        <w:rPr>
          <w:sz w:val="28"/>
        </w:rPr>
        <w:t xml:space="preserve">№ 196 </w:t>
      </w:r>
      <w:r w:rsidRPr="00087AAF">
        <w:rPr>
          <w:sz w:val="28"/>
        </w:rPr>
        <w:t>«Об утверждении Порядка организации и осуществления образовательной деятельности по дополнительным обще</w:t>
      </w:r>
      <w:r w:rsidR="008B3E02" w:rsidRPr="00087AAF">
        <w:rPr>
          <w:sz w:val="28"/>
        </w:rPr>
        <w:t>-</w:t>
      </w:r>
      <w:r w:rsidRPr="00087AAF">
        <w:rPr>
          <w:sz w:val="28"/>
        </w:rPr>
        <w:t>образовательным программам»);</w:t>
      </w:r>
    </w:p>
    <w:p w:rsidR="001B7C03" w:rsidRPr="00087AAF" w:rsidRDefault="001B7C03" w:rsidP="00C50CD5">
      <w:pPr>
        <w:pStyle w:val="2"/>
        <w:shd w:val="clear" w:color="auto" w:fill="auto"/>
        <w:spacing w:line="274" w:lineRule="exact"/>
        <w:ind w:left="284" w:firstLine="0"/>
        <w:jc w:val="both"/>
        <w:rPr>
          <w:sz w:val="28"/>
        </w:rPr>
      </w:pP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284" w:hanging="284"/>
        <w:jc w:val="both"/>
        <w:rPr>
          <w:sz w:val="28"/>
        </w:rPr>
      </w:pPr>
      <w:r w:rsidRPr="00087AAF">
        <w:rPr>
          <w:sz w:val="28"/>
        </w:rPr>
        <w:t xml:space="preserve">Методическими рекомендациями по проектированию общеразвивающих программ (включая разноуровневые Министерства образования и науки РФ от 18 ноября 2015 г. </w:t>
      </w:r>
      <w:r w:rsidRPr="00087AAF">
        <w:rPr>
          <w:sz w:val="28"/>
          <w:lang w:val="en-US"/>
        </w:rPr>
        <w:t>N</w:t>
      </w:r>
      <w:r w:rsidRPr="00087AAF">
        <w:rPr>
          <w:sz w:val="28"/>
        </w:rPr>
        <w:t xml:space="preserve"> 09-3242 «О направлении информации»);</w:t>
      </w:r>
    </w:p>
    <w:p w:rsidR="001B7C03" w:rsidRPr="00087AAF" w:rsidRDefault="001B7C03" w:rsidP="001B7C03">
      <w:pPr>
        <w:pStyle w:val="2"/>
        <w:shd w:val="clear" w:color="auto" w:fill="auto"/>
        <w:tabs>
          <w:tab w:val="left" w:pos="1128"/>
        </w:tabs>
        <w:spacing w:line="274" w:lineRule="exact"/>
        <w:ind w:left="284" w:hanging="284"/>
        <w:jc w:val="both"/>
        <w:rPr>
          <w:sz w:val="28"/>
        </w:rPr>
      </w:pP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284" w:hanging="284"/>
        <w:jc w:val="both"/>
        <w:rPr>
          <w:sz w:val="28"/>
        </w:rPr>
      </w:pPr>
      <w:r w:rsidRPr="00087AAF">
        <w:rPr>
          <w:sz w:val="28"/>
        </w:rPr>
        <w:t>Распоряжением Комитета по образованию Правительства Санкт-Петербурга от 1 марта 2017 г. № 617-Р «Об утверждении Методических проектированию дополнительных общеразвивающих программ образовательных организациях Санкт-Петербурга, находящихся в ведении Комитета по образованию»;</w:t>
      </w:r>
    </w:p>
    <w:p w:rsidR="001B7C03" w:rsidRPr="00087AAF" w:rsidRDefault="001B7C03" w:rsidP="001B7C03">
      <w:pPr>
        <w:pStyle w:val="2"/>
        <w:shd w:val="clear" w:color="auto" w:fill="auto"/>
        <w:spacing w:line="274" w:lineRule="exact"/>
        <w:ind w:left="284" w:hanging="284"/>
        <w:jc w:val="both"/>
        <w:rPr>
          <w:sz w:val="28"/>
        </w:rPr>
      </w:pPr>
    </w:p>
    <w:p w:rsidR="001B7C03" w:rsidRPr="00087AAF" w:rsidRDefault="001B7C03" w:rsidP="001B7C03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284" w:hanging="284"/>
        <w:jc w:val="both"/>
        <w:rPr>
          <w:sz w:val="28"/>
        </w:rPr>
      </w:pPr>
      <w:r w:rsidRPr="00087AAF">
        <w:rPr>
          <w:sz w:val="28"/>
        </w:rPr>
        <w:t>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1B7C03" w:rsidRPr="00087AAF" w:rsidRDefault="001B7C03" w:rsidP="001B7C03">
      <w:pPr>
        <w:pStyle w:val="2"/>
        <w:shd w:val="clear" w:color="auto" w:fill="auto"/>
        <w:spacing w:line="274" w:lineRule="exact"/>
        <w:ind w:left="284" w:hanging="284"/>
        <w:jc w:val="both"/>
        <w:rPr>
          <w:sz w:val="28"/>
        </w:rPr>
      </w:pPr>
    </w:p>
    <w:p w:rsidR="001B7C03" w:rsidRPr="00087AAF" w:rsidRDefault="001B7C03" w:rsidP="001B7C03">
      <w:pPr>
        <w:pStyle w:val="32"/>
        <w:numPr>
          <w:ilvl w:val="0"/>
          <w:numId w:val="1"/>
        </w:numPr>
        <w:shd w:val="clear" w:color="auto" w:fill="auto"/>
        <w:spacing w:line="274" w:lineRule="atLeast"/>
        <w:ind w:left="284" w:hanging="284"/>
        <w:rPr>
          <w:sz w:val="28"/>
        </w:rPr>
      </w:pPr>
      <w:r w:rsidRPr="00087AAF">
        <w:rPr>
          <w:sz w:val="28"/>
        </w:rPr>
        <w:t>Уставом государственного бюджетного учреждения дополнительного образования Дома детского творчества Приморского района Санкт-Петербурга.</w:t>
      </w: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C03" w:rsidRPr="00087AAF" w:rsidRDefault="00B16D1E" w:rsidP="00087A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Предисловие.</w:t>
      </w:r>
    </w:p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>Представленная дополнительная общеобразовательная общеразвивающая программа «Этномузыка» является частью комплексной программы «Эстрадная вокально-хореографическая студия "Форте"» и направлена на развитие музыкально-этнографических способностей детей от 9 до 12 лет (базовый уровень освоения). Программа художественной направленности и рассчитана на три года обучения.</w:t>
      </w:r>
    </w:p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>Основой этно-музыкального образования и воспитания учащихся является, в первую очередь, духовно-нравственное развитие детей. В Национальном проекте Российской Федерации «Образование» важная роль отводится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</w:t>
      </w:r>
      <w:r w:rsidR="00474E70">
        <w:rPr>
          <w:sz w:val="28"/>
          <w:szCs w:val="28"/>
        </w:rPr>
        <w:t xml:space="preserve"> традиций. Дети изучают традиции</w:t>
      </w:r>
      <w:r w:rsidRPr="00087AAF">
        <w:rPr>
          <w:sz w:val="28"/>
          <w:szCs w:val="28"/>
        </w:rPr>
        <w:t xml:space="preserve">, обычаи и культуру коренных народов нашей страны. </w:t>
      </w:r>
    </w:p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lastRenderedPageBreak/>
        <w:t>В процессе обучения формируются музыкально-этнографические способности учащихся, развиваются познавательные навыки на основе моделирования творческих ситуаций, способствующие раскрытию творческого потенциала ребенка.</w:t>
      </w:r>
    </w:p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 xml:space="preserve">Дополнительная общеобразовательная общеразвивающая программа «Этномузыка» открывает большие возможности для воспитания музыкальной культуры учащихся, правильного ориентирования в области эстрадной музыки, выявления и развития наиболее одаренных детей, подготовки к концертной деятельности. Программа «Этномузыка» выстроена на последовательном изучении основных явлений и закономерностей традиционной народной музыки, включает более углубленное рассмотрение музыкальной традиционной культуры, ее поэтики, этнографических аспектов, формирование практических навыков в области исполнительской и экспедиционной работы. </w:t>
      </w:r>
    </w:p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 xml:space="preserve">Программа «Этномузыка» существенно отличается от фольклорных образовательных программ. На занятиях по программе «Этномузыка» используются новейшие формы существования этно-композиций с привлечением инновационных технологий: пение в микрофон под специально написанные для студии «Форте» аранжировки, смешанные формы исполнения – аутентичные и под фонограммы, а также современные хореографические постановки на основе экспедиционных записей.    </w:t>
      </w:r>
    </w:p>
    <w:p w:rsidR="00087AAF" w:rsidRPr="00087AAF" w:rsidRDefault="00087AAF" w:rsidP="00087A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9404834"/>
      <w:r w:rsidRPr="00087AAF">
        <w:rPr>
          <w:rFonts w:ascii="Times New Roman" w:hAnsi="Times New Roman" w:cs="Times New Roman"/>
          <w:sz w:val="28"/>
          <w:szCs w:val="28"/>
        </w:rPr>
        <w:t xml:space="preserve">Особое место в системе работы Дома детского творчества имеют концертные и конкурсные выступления, на которых музыкальная (особенно певческая) деятельность способствует сближению детей между собой, становлению и последующему развитию творческой коммуникативности, творческой дисциплины и уважению к творчеству. </w:t>
      </w:r>
    </w:p>
    <w:p w:rsidR="00087AAF" w:rsidRPr="00087AAF" w:rsidRDefault="00087AAF" w:rsidP="00087A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sz w:val="28"/>
          <w:szCs w:val="28"/>
        </w:rPr>
        <w:t xml:space="preserve">Востребованность программы «Этномузыка» обусловлена эффективной формой совместной работы родителей и детей. Родители коллектива – единомышленники педагога, участники образовательного процесса, незаменимые реализаторы всех начинаний педагога. </w:t>
      </w:r>
    </w:p>
    <w:p w:rsidR="00087AAF" w:rsidRPr="00087AAF" w:rsidRDefault="00087AAF" w:rsidP="00087A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Д</w:t>
      </w:r>
      <w:r w:rsidRPr="00087AAF">
        <w:rPr>
          <w:rFonts w:ascii="Times New Roman" w:hAnsi="Times New Roman" w:cs="Times New Roman"/>
          <w:sz w:val="28"/>
          <w:szCs w:val="28"/>
          <w:lang w:eastAsia="en-US"/>
        </w:rPr>
        <w:t>ополнительная общеобразовательная общеразвивающая программа</w:t>
      </w:r>
      <w:r w:rsidRPr="00087AA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«Эстрадная вокально-хореографическая студия «Форте»: Этномузыка»</w:t>
      </w:r>
      <w:r w:rsidRPr="00087A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87A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>(</w:t>
      </w:r>
      <w:r w:rsidRPr="00087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</w:t>
      </w:r>
      <w:r w:rsidRPr="00087AAF">
        <w:rPr>
          <w:rFonts w:ascii="Times New Roman" w:eastAsia="Times New Roman" w:hAnsi="Times New Roman" w:cs="Times New Roman"/>
          <w:sz w:val="28"/>
          <w:szCs w:val="28"/>
          <w:lang w:eastAsia="en-US"/>
        </w:rPr>
        <w:t>orld music</w:t>
      </w:r>
      <w:r w:rsidRPr="00087A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>) р</w:t>
      </w:r>
      <w:r w:rsidRPr="00087AAF">
        <w:rPr>
          <w:rFonts w:ascii="Times New Roman" w:hAnsi="Times New Roman" w:cs="Times New Roman"/>
          <w:sz w:val="28"/>
          <w:szCs w:val="28"/>
        </w:rPr>
        <w:t xml:space="preserve">екомендуется для реализации в учреждениях дополнительного образования (дома творчества и музыкальные школы) и общеобразовательных учреждениях.     </w:t>
      </w:r>
    </w:p>
    <w:bookmarkEnd w:id="1"/>
    <w:p w:rsidR="00087AAF" w:rsidRPr="00087AAF" w:rsidRDefault="00087AAF" w:rsidP="00087AAF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 xml:space="preserve">Синтез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ребенка активную жизненную позицию, способность участвовать в принятии и реализации совместных решений.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9408966"/>
      <w:r w:rsidRPr="00087AAF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087AAF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Pr="0008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AAF">
        <w:rPr>
          <w:rFonts w:ascii="Times New Roman" w:hAnsi="Times New Roman" w:cs="Times New Roman"/>
          <w:sz w:val="28"/>
          <w:szCs w:val="28"/>
        </w:rPr>
        <w:t xml:space="preserve">программы «Этномузыка» заключается в обобщении основных подходов к развитию музыкально-этнографических творческих способностей детей в дополнительном образовании и во внешкольной музыкальной деятельности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с подключением современных музыкальных средств</w:t>
      </w:r>
      <w:r w:rsidRPr="00087AAF">
        <w:rPr>
          <w:rFonts w:ascii="Times New Roman" w:hAnsi="Times New Roman" w:cs="Times New Roman"/>
          <w:sz w:val="28"/>
          <w:szCs w:val="28"/>
        </w:rPr>
        <w:t xml:space="preserve">,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особым образом осуществляющих трансляцию и сохранение традиции. </w:t>
      </w:r>
      <w:r w:rsidRPr="00087AAF">
        <w:rPr>
          <w:rFonts w:ascii="Times New Roman" w:hAnsi="Times New Roman" w:cs="Times New Roman"/>
          <w:sz w:val="28"/>
          <w:szCs w:val="28"/>
        </w:rPr>
        <w:t xml:space="preserve">Занятия по программе «Этномузыка» на всех образовательных уровнях – фактор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развития детей.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sz w:val="28"/>
          <w:szCs w:val="28"/>
        </w:rPr>
        <w:t xml:space="preserve">Определены основные критерии и показатели 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 xml:space="preserve">формирования </w:t>
      </w:r>
      <w:r w:rsidRPr="00087AAF">
        <w:rPr>
          <w:rFonts w:ascii="Times New Roman" w:hAnsi="Times New Roman" w:cs="Times New Roman"/>
          <w:sz w:val="28"/>
          <w:szCs w:val="28"/>
        </w:rPr>
        <w:t xml:space="preserve">музыкально-творческих способностей учащихся на основе изучения традиций своей страны и других народов. Это открывает возможность целесообразного взаимодействия внешкольной деятельности с образовательным процессом в целом, который направлен на раскрытие чувств привязанности и любви к глубинным истокам и своим корням.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Современное направление в музыке, основанное на этнической музыке,</w:t>
      </w:r>
      <w:r w:rsidRPr="00087A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Pr="00087A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является одним из самых распространенных массовых жанров и самых распространенных средств пропаганды вокального, танцевального, музыкального, театрального творчества, сочетающего в себе элементы разных видов искусства. Оно отличается своей синтетичностью, комплексностью и многообразием.</w:t>
      </w:r>
    </w:p>
    <w:bookmarkEnd w:id="2"/>
    <w:p w:rsidR="00087AAF" w:rsidRPr="00087AAF" w:rsidRDefault="00087AAF" w:rsidP="00087A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является приоритетной задачей современного общества. Музыкальная этнография все больше набирает силу и является важнейшей составляющей духовной культуры человека, тем более ребенка, когда юная душа стремится к поиску нового и прекрасного. Посредством музыки и традиционной системы представлений и ценностей можно выразить собственное представление об окружающем мире, воплотить мечты, фантазии, помыслы, продемонстрировать различные грани эмоционального постижения действительности. Погружение в предмет музыкальной этнографии является действенным средством преодоления духовно-нравственного кризиса в современном мире. Предмет «Этномузыка» успешно повышает культурно-нравственный уровень учащихся и, в итоге, становится положительной доминантой в духовном развитии ребенка.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образования и воспитания в данном направлении формирует высокообразованного, творческого человека, обладающего широтой мышления и инициативностью, а также глубокой привязанностью к своим корням. Большое внимание уделяется развитию личности ребёнка, формированию стремления к самореализации и уважения к правам и интересам других людей. </w:t>
      </w:r>
    </w:p>
    <w:p w:rsidR="00087AAF" w:rsidRPr="00087AAF" w:rsidRDefault="00087AAF" w:rsidP="00087A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087AAF">
        <w:rPr>
          <w:rFonts w:ascii="Times New Roman" w:hAnsi="Times New Roman" w:cs="Times New Roman"/>
          <w:sz w:val="28"/>
          <w:szCs w:val="28"/>
        </w:rPr>
        <w:t xml:space="preserve"> Занятия по программе «Этномузыка» развивают у детей способность понимать язык музыки разных народов и, в особенности, своего родного народа, ощущать 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выразительность музыкально-поэтических традиционных форм. Музыкально-этнографические уроки д</w:t>
      </w:r>
      <w:r w:rsidRPr="00087AAF">
        <w:rPr>
          <w:rFonts w:ascii="Times New Roman" w:hAnsi="Times New Roman" w:cs="Times New Roman"/>
          <w:sz w:val="28"/>
          <w:szCs w:val="28"/>
        </w:rPr>
        <w:t>ают учащимся необходимые знания, умения,</w:t>
      </w:r>
      <w:r w:rsidRPr="00087A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навыки</w:t>
      </w:r>
      <w:r w:rsidRPr="00087AAF">
        <w:rPr>
          <w:rFonts w:ascii="Times New Roman" w:hAnsi="Times New Roman" w:cs="Times New Roman"/>
          <w:sz w:val="28"/>
          <w:szCs w:val="28"/>
        </w:rPr>
        <w:t>, воспитывают интерес к всесторонним знаниям, вкус, развивают музыкально-творческие способности, формируется</w:t>
      </w:r>
      <w:r w:rsidRPr="00087A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музыкальная</w:t>
      </w:r>
      <w:r w:rsidRPr="00087AAF">
        <w:rPr>
          <w:rFonts w:ascii="Times New Roman" w:hAnsi="Times New Roman" w:cs="Times New Roman"/>
          <w:sz w:val="28"/>
          <w:szCs w:val="28"/>
        </w:rPr>
        <w:t>, эстетическая, духовно-нравственная культура учащихся, которые несут частицу этой культуры в семью.</w:t>
      </w:r>
      <w:r w:rsidRPr="00087A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Музыкальное</w:t>
      </w:r>
      <w:r w:rsidRPr="00087A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AAF">
        <w:rPr>
          <w:rFonts w:ascii="Times New Roman" w:hAnsi="Times New Roman" w:cs="Times New Roman"/>
          <w:sz w:val="28"/>
          <w:szCs w:val="28"/>
        </w:rPr>
        <w:t>развитие ребенка осуществляется не только в процессе учебной деятельности, но и во</w:t>
      </w:r>
      <w:r w:rsidRPr="00087A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внеурочной деятельности</w:t>
      </w:r>
      <w:r w:rsidRPr="00087AAF">
        <w:rPr>
          <w:rFonts w:ascii="Times New Roman" w:hAnsi="Times New Roman" w:cs="Times New Roman"/>
          <w:sz w:val="28"/>
          <w:szCs w:val="28"/>
        </w:rPr>
        <w:t>.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программы. </w:t>
      </w:r>
      <w:r w:rsidRPr="00087AAF">
        <w:rPr>
          <w:rFonts w:ascii="Times New Roman" w:hAnsi="Times New Roman" w:cs="Times New Roman"/>
          <w:sz w:val="28"/>
          <w:szCs w:val="28"/>
        </w:rPr>
        <w:t>Повышение качества музыкального образования в целом, охват большего количества детей для участия в музыкально-образовательном процессе и в культурно-просветительной деятельности. Приоритетной задачей является преодоление теоретических и практических трудностей, связанных с формированием и развитием музыкально-эстетической культуры учащихся. Ц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 xml:space="preserve">еленаправленное </w:t>
      </w:r>
      <w:r w:rsidRPr="00087AAF">
        <w:rPr>
          <w:rFonts w:ascii="Times New Roman" w:hAnsi="Times New Roman" w:cs="Times New Roman"/>
          <w:sz w:val="28"/>
          <w:szCs w:val="28"/>
        </w:rPr>
        <w:t>музыкально-эстетическое образование, духовно-нравственное становление, учитывающее</w:t>
      </w:r>
      <w:r w:rsidRPr="00087AA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087AAF">
        <w:rPr>
          <w:rStyle w:val="hl"/>
          <w:rFonts w:ascii="Times New Roman" w:hAnsi="Times New Roman" w:cs="Times New Roman"/>
          <w:sz w:val="28"/>
          <w:szCs w:val="28"/>
        </w:rPr>
        <w:t>личностный</w:t>
      </w:r>
      <w:r w:rsidRPr="00087AA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характер учащегося, обеспечивает высокий общекультурный уровень будущего гражданина своей страны.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Народная музыка </w:t>
      </w: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музыкально-поэтическое и инструментальное </w:t>
      </w:r>
      <w:hyperlink r:id="rId9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творчество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народа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передаваемого из поколения в поколение в устной нефиксированной форме. Традиционная народная музыка длительное время сохраняет относительную самостоятельность и в целом противостоит профессиональной музыке.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Этническая музыка </w:t>
      </w: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этника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этно</w:t>
      </w:r>
      <w:proofErr w:type="spellEnd"/>
      <w:r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музыка народов мира – «</w:t>
      </w:r>
      <w:proofErr w:type="spellStart"/>
      <w:r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Wordmusic</w:t>
      </w:r>
      <w:proofErr w:type="spellEnd"/>
      <w:r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адаптирована под европейские стандарты </w:t>
      </w:r>
      <w:hyperlink r:id="rId11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звукозаписи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широким использованием заимствованных из </w:t>
      </w:r>
      <w:hyperlink r:id="rId12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традиционной</w:t>
        </w:r>
        <w:r w:rsidRPr="00087AAF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"https://ru.wikipedia.org/wiki/%D0%9D%D0%B0%D1%80%D0%BE%D0%B4%D0%BD%D0%B0%D1%8F_%D0%BC%D1%83%D0%B7%D1%8B%D0%BA%D0%B0"</w:t>
        </w:r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087AAF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"https://ru.wikipedia.org/wiki/%D0%9D%D0%B0%D1%80%D0%BE%D0%B4%D0%BD%D0%B0%D1%8F_%D0%BC%D1%83%D0%B7%D1%8B%D0%BA%D0%B0"</w:t>
        </w:r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народной музыки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 музыки неевропейских традиций </w:t>
      </w:r>
      <w:hyperlink r:id="rId13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звукорядов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инструментов, манер исполнения и т.п. Термин «</w:t>
      </w:r>
      <w:proofErr w:type="spellStart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music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относится ко всей музыке, не являющейся частью современной западной музыки, и получил распространение в 1980-х годах как определения раздела классификации таких явлений в музыкальной культуре. В эту категорию попадает:</w:t>
      </w:r>
    </w:p>
    <w:p w:rsidR="00087AAF" w:rsidRPr="00087AAF" w:rsidRDefault="003C2875" w:rsidP="00087AAF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14">
        <w:r w:rsidR="00087AAF" w:rsidRPr="00087AAF">
          <w:rPr>
            <w:b/>
            <w:sz w:val="28"/>
            <w:szCs w:val="28"/>
            <w:shd w:val="clear" w:color="auto" w:fill="FFFFFF"/>
          </w:rPr>
          <w:t>традиционная народная музыка</w:t>
        </w:r>
      </w:hyperlink>
      <w:r w:rsidR="00087AAF" w:rsidRPr="00087AAF">
        <w:rPr>
          <w:sz w:val="28"/>
          <w:szCs w:val="28"/>
          <w:shd w:val="clear" w:color="auto" w:fill="FFFFFF"/>
        </w:rPr>
        <w:t>;</w:t>
      </w:r>
    </w:p>
    <w:p w:rsidR="00087AAF" w:rsidRPr="00087AAF" w:rsidRDefault="003C2875" w:rsidP="00087AAF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15">
        <w:r w:rsidR="00087AAF" w:rsidRPr="00087AAF">
          <w:rPr>
            <w:b/>
            <w:sz w:val="28"/>
            <w:szCs w:val="28"/>
            <w:shd w:val="clear" w:color="auto" w:fill="FFFFFF"/>
          </w:rPr>
          <w:t>фолк-музыка</w:t>
        </w:r>
      </w:hyperlink>
      <w:r w:rsidR="00087AAF" w:rsidRPr="00087AAF">
        <w:rPr>
          <w:sz w:val="28"/>
          <w:szCs w:val="28"/>
          <w:shd w:val="clear" w:color="auto" w:fill="FFFFFF"/>
        </w:rPr>
        <w:t> – современная популярная музыка с выраженными элементами этнической музыки, объединяющий элементы </w:t>
      </w:r>
      <w:hyperlink r:id="rId16">
        <w:r w:rsidR="00087AAF" w:rsidRPr="00087AAF">
          <w:rPr>
            <w:sz w:val="28"/>
            <w:szCs w:val="28"/>
            <w:shd w:val="clear" w:color="auto" w:fill="FFFFFF"/>
          </w:rPr>
          <w:t>народной музыки</w:t>
        </w:r>
      </w:hyperlink>
      <w:r w:rsidR="00087AAF" w:rsidRPr="00087AAF">
        <w:rPr>
          <w:sz w:val="28"/>
          <w:szCs w:val="28"/>
          <w:shd w:val="clear" w:color="auto" w:fill="FFFFFF"/>
        </w:rPr>
        <w:t> и </w:t>
      </w:r>
      <w:hyperlink r:id="rId17">
        <w:r w:rsidR="00087AAF" w:rsidRPr="00087AAF">
          <w:rPr>
            <w:sz w:val="28"/>
            <w:szCs w:val="28"/>
            <w:shd w:val="clear" w:color="auto" w:fill="FFFFFF"/>
          </w:rPr>
          <w:t>рока</w:t>
        </w:r>
      </w:hyperlink>
      <w:r w:rsidR="00087AAF" w:rsidRPr="00087AAF">
        <w:rPr>
          <w:sz w:val="28"/>
          <w:szCs w:val="28"/>
          <w:shd w:val="clear" w:color="auto" w:fill="FFFFFF"/>
        </w:rPr>
        <w:t>.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История обращения академизма к традиционной народной музыке берет начало в эпоху </w:t>
      </w:r>
      <w:hyperlink r:id="rId18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барокко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Существует множество музыкальных произведений на стыке этнической и </w:t>
      </w:r>
      <w:hyperlink r:id="rId19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классической музыки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0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А. Дворжак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hyperlink r:id="rId21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Славянские танцы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 </w:t>
      </w:r>
      <w:hyperlink r:id="rId22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«Симфония № 9» («Из нового света»)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 влиянием народной музыки негров и аборигенов </w:t>
      </w:r>
      <w:hyperlink r:id="rId23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Северной Америки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Половецкий акт из оперы П. Бородина «Князь Игорь», «Танец семи покрывал» из </w:t>
      </w:r>
      <w:hyperlink r:id="rId24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оперы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Р. Штрауса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«Саломея»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так называемая авторская эстетизация </w:t>
      </w:r>
      <w:hyperlink r:id="rId27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фольклора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28" w:tooltip="1913 год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1913 г.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9" w:tooltip="Стравинский, Игорь Фёдорович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И. Стравинский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 стихии древнеславянских глубинных мифологических мотивов обратился к традиционной народной музыке (балеты «</w:t>
      </w:r>
      <w:hyperlink r:id="rId30" w:tooltip="Весна священная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Весна священная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», «Свадебка», «Жар-птица» и др.), явив музыкальному миру новое направление – </w:t>
      </w:r>
      <w:proofErr w:type="spellStart"/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неофольклоризм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. Его новаторство сказалось на творчестве </w:t>
      </w:r>
      <w:hyperlink r:id="rId31" w:tooltip="Прокофьев, Сергей Сергеевич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С. Прокофьева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2" w:tooltip="Щедрин, Родион Константинович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Р. Щедрина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hyperlink r:id="rId33" w:tooltip="Барток, Бела" w:history="1">
        <w:r w:rsidRPr="00087AAF">
          <w:rPr>
            <w:rFonts w:ascii="Times New Roman" w:eastAsia="Times New Roman" w:hAnsi="Times New Roman" w:cs="Times New Roman"/>
            <w:sz w:val="28"/>
            <w:szCs w:val="28"/>
          </w:rPr>
          <w:t>Бартока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З. </w:t>
      </w:r>
      <w:hyperlink r:id="rId34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Кодая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35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Венгрии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36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Мартину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37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Чехии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38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де</w:t>
        </w:r>
        <w:r w:rsidRPr="00087AAF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"https://ru.wikipedia.org/wiki/%D0%A4%D0%B0%D0%BB%D1%8C%D1%8F,_%D0%9C%D0%B0%D0%BD%D1%83%D1%8D%D0%BB%D1%8C_%D0%B4%D0%B5"</w:t>
        </w:r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087AAF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"https://ru.wikipedia.org/wiki/%D0%A4%D0%B0%D0%BB%D1%8C%D1%8F,_%D0%9C%D0%B0%D0%BD%D1%83%D1%8D%D0%BB%D1%8C_%D0%B4%D0%B5"</w:t>
        </w:r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Фалья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39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Испании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40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Вила-</w:t>
        </w:r>
        <w:proofErr w:type="spellStart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Лобоса</w:t>
        </w:r>
        <w:proofErr w:type="spellEnd"/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41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Бразилии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42">
        <w:proofErr w:type="spellStart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Чавеса</w:t>
        </w:r>
        <w:proofErr w:type="spellEnd"/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43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Мексике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американских композиторов XX века – </w:t>
      </w:r>
      <w:hyperlink r:id="rId44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Генри </w:t>
        </w:r>
        <w:proofErr w:type="spellStart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Коуэлл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45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Джон Кейдж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а, </w:t>
      </w:r>
      <w:hyperlink r:id="rId46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Лу </w:t>
        </w:r>
        <w:proofErr w:type="spellStart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Харрисон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47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Алан </w:t>
        </w:r>
        <w:proofErr w:type="spellStart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Хованесса</w:t>
        </w:r>
        <w:proofErr w:type="spellEnd"/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, 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Стивена </w:t>
      </w:r>
      <w:proofErr w:type="spellStart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Райха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 </w:t>
      </w:r>
    </w:p>
    <w:p w:rsidR="00087AAF" w:rsidRPr="00087AAF" w:rsidRDefault="00087AAF" w:rsidP="00087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1960-х годах многие </w:t>
      </w:r>
      <w:hyperlink r:id="rId48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рок-музыканты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прибегали к средствам традиционной музыки Востока. В 1980-х годах на Западе произошел очередной всплеск интереса к </w:t>
      </w:r>
      <w:proofErr w:type="spellStart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этнике</w:t>
      </w:r>
      <w:proofErr w:type="spellEnd"/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 одной стороны – западные музыканты искали новые влияния и открывали для себя народную музыку, с другой стороны – этническая музыка была перспективной с точки зрения </w:t>
      </w:r>
      <w:hyperlink r:id="rId49">
        <w:r w:rsidRPr="00087AA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маркетинга</w:t>
        </w:r>
      </w:hyperlink>
      <w:r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музыкальной индустрии. Все это привело к формированию новых стилей в популярной музыке:</w:t>
      </w:r>
    </w:p>
    <w:p w:rsidR="00087AAF" w:rsidRPr="00087AAF" w:rsidRDefault="00087AAF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087AAF">
        <w:rPr>
          <w:b/>
          <w:sz w:val="28"/>
          <w:szCs w:val="28"/>
          <w:shd w:val="clear" w:color="auto" w:fill="FFFFFF"/>
        </w:rPr>
        <w:t>фолк-</w:t>
      </w:r>
      <w:proofErr w:type="spellStart"/>
      <w:r w:rsidRPr="00087AAF">
        <w:rPr>
          <w:b/>
          <w:sz w:val="28"/>
          <w:szCs w:val="28"/>
          <w:shd w:val="clear" w:color="auto" w:fill="FFFFFF"/>
        </w:rPr>
        <w:t>ривайвл</w:t>
      </w:r>
      <w:proofErr w:type="spellEnd"/>
      <w:r w:rsidRPr="00087AAF">
        <w:rPr>
          <w:sz w:val="28"/>
          <w:szCs w:val="28"/>
          <w:shd w:val="clear" w:color="auto" w:fill="FFFFFF"/>
        </w:rPr>
        <w:t xml:space="preserve"> – </w:t>
      </w:r>
      <w:hyperlink r:id="rId50">
        <w:proofErr w:type="spellStart"/>
        <w:r w:rsidRPr="00087AAF">
          <w:rPr>
            <w:sz w:val="28"/>
            <w:szCs w:val="28"/>
            <w:shd w:val="clear" w:color="auto" w:fill="FFFFFF"/>
          </w:rPr>
          <w:t>неотрадиционный</w:t>
        </w:r>
        <w:proofErr w:type="spellEnd"/>
        <w:r w:rsidRPr="00087AAF">
          <w:rPr>
            <w:sz w:val="28"/>
            <w:szCs w:val="28"/>
            <w:shd w:val="clear" w:color="auto" w:fill="FFFFFF"/>
          </w:rPr>
          <w:t xml:space="preserve"> фолк</w:t>
        </w:r>
      </w:hyperlink>
      <w:r w:rsidRPr="00087AAF">
        <w:rPr>
          <w:sz w:val="28"/>
          <w:szCs w:val="28"/>
          <w:shd w:val="clear" w:color="auto" w:fill="FFFFFF"/>
        </w:rPr>
        <w:t xml:space="preserve"> (на традиционный манер); 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51">
        <w:r w:rsidR="00087AAF" w:rsidRPr="00087AAF">
          <w:rPr>
            <w:b/>
            <w:sz w:val="28"/>
            <w:szCs w:val="28"/>
            <w:shd w:val="clear" w:color="auto" w:fill="FFFFFF"/>
          </w:rPr>
          <w:t>фолк-рок</w:t>
        </w:r>
      </w:hyperlink>
      <w:r w:rsidR="00087AAF" w:rsidRPr="00087AAF">
        <w:rPr>
          <w:b/>
          <w:sz w:val="28"/>
          <w:szCs w:val="28"/>
          <w:shd w:val="clear" w:color="auto" w:fill="FFFFFF"/>
        </w:rPr>
        <w:t xml:space="preserve"> </w:t>
      </w:r>
      <w:r w:rsidR="00087AAF" w:rsidRPr="00087AAF">
        <w:rPr>
          <w:sz w:val="28"/>
          <w:szCs w:val="28"/>
          <w:shd w:val="clear" w:color="auto" w:fill="FFFFFF"/>
        </w:rPr>
        <w:t>– в строгом смысле, смесь </w:t>
      </w:r>
      <w:hyperlink r:id="rId52">
        <w:r w:rsidR="00087AAF" w:rsidRPr="00087AAF">
          <w:rPr>
            <w:sz w:val="28"/>
            <w:szCs w:val="28"/>
            <w:shd w:val="clear" w:color="auto" w:fill="FFFFFF"/>
          </w:rPr>
          <w:t>американского фолка</w:t>
        </w:r>
      </w:hyperlink>
      <w:r w:rsidR="00087AAF" w:rsidRPr="00087AAF">
        <w:rPr>
          <w:sz w:val="28"/>
          <w:szCs w:val="28"/>
          <w:shd w:val="clear" w:color="auto" w:fill="FFFFFF"/>
        </w:rPr>
        <w:t> и </w:t>
      </w:r>
      <w:hyperlink r:id="rId53">
        <w:r w:rsidR="00087AAF" w:rsidRPr="00087AAF">
          <w:rPr>
            <w:sz w:val="28"/>
            <w:szCs w:val="28"/>
            <w:shd w:val="clear" w:color="auto" w:fill="FFFFFF"/>
          </w:rPr>
          <w:t>рока</w:t>
        </w:r>
      </w:hyperlink>
      <w:r w:rsidR="00087AAF" w:rsidRPr="00087AAF">
        <w:rPr>
          <w:sz w:val="28"/>
          <w:szCs w:val="28"/>
          <w:shd w:val="clear" w:color="auto" w:fill="FFFFFF"/>
        </w:rPr>
        <w:t>, однако часто под этим термином подразумевают смесь любого фолка и рока;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54">
        <w:r w:rsidR="00087AAF" w:rsidRPr="00087AAF">
          <w:rPr>
            <w:b/>
            <w:sz w:val="28"/>
            <w:szCs w:val="28"/>
            <w:shd w:val="clear" w:color="auto" w:fill="FFFFFF"/>
          </w:rPr>
          <w:t>фолк-поп</w:t>
        </w:r>
      </w:hyperlink>
      <w:r w:rsidR="00087AAF" w:rsidRPr="00087AAF">
        <w:rPr>
          <w:sz w:val="28"/>
          <w:szCs w:val="28"/>
          <w:shd w:val="clear" w:color="auto" w:fill="FFFFFF"/>
        </w:rPr>
        <w:t xml:space="preserve"> – более мягкая, нежная и поп-ориентированная форма фолк-рока; 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55">
        <w:proofErr w:type="spellStart"/>
        <w:r w:rsidR="00087AAF" w:rsidRPr="00087AAF">
          <w:rPr>
            <w:b/>
            <w:sz w:val="28"/>
            <w:szCs w:val="28"/>
            <w:shd w:val="clear" w:color="auto" w:fill="FFFFFF"/>
          </w:rPr>
          <w:t>мидивал</w:t>
        </w:r>
        <w:proofErr w:type="spellEnd"/>
        <w:r w:rsidR="00087AAF" w:rsidRPr="00087AAF">
          <w:rPr>
            <w:b/>
            <w:sz w:val="28"/>
            <w:szCs w:val="28"/>
            <w:shd w:val="clear" w:color="auto" w:fill="FFFFFF"/>
          </w:rPr>
          <w:t>-фолк-рок</w:t>
        </w:r>
      </w:hyperlink>
      <w:r w:rsidR="00087AAF" w:rsidRPr="00087AAF">
        <w:rPr>
          <w:b/>
          <w:sz w:val="28"/>
          <w:szCs w:val="28"/>
          <w:shd w:val="clear" w:color="auto" w:fill="FFFFFF"/>
        </w:rPr>
        <w:t xml:space="preserve"> </w:t>
      </w:r>
      <w:r w:rsidR="00087AAF" w:rsidRPr="00087AAF">
        <w:rPr>
          <w:sz w:val="28"/>
          <w:szCs w:val="28"/>
          <w:shd w:val="clear" w:color="auto" w:fill="FFFFFF"/>
        </w:rPr>
        <w:t>– использование средневековых мелодий и инструментов;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56">
        <w:r w:rsidR="00087AAF" w:rsidRPr="00087AAF">
          <w:rPr>
            <w:b/>
            <w:sz w:val="28"/>
            <w:szCs w:val="28"/>
            <w:shd w:val="clear" w:color="auto" w:fill="FFFFFF"/>
          </w:rPr>
          <w:t>фолк-панк</w:t>
        </w:r>
      </w:hyperlink>
      <w:r w:rsidR="00087AAF" w:rsidRPr="00087AAF">
        <w:rPr>
          <w:sz w:val="28"/>
          <w:szCs w:val="28"/>
          <w:shd w:val="clear" w:color="auto" w:fill="FFFFFF"/>
        </w:rPr>
        <w:t> – смесь фолка и </w:t>
      </w:r>
      <w:hyperlink r:id="rId57">
        <w:r w:rsidR="00087AAF" w:rsidRPr="00087AAF">
          <w:rPr>
            <w:sz w:val="28"/>
            <w:szCs w:val="28"/>
            <w:shd w:val="clear" w:color="auto" w:fill="FFFFFF"/>
          </w:rPr>
          <w:t>панка</w:t>
        </w:r>
      </w:hyperlink>
      <w:r w:rsidR="00087AAF" w:rsidRPr="00087AAF">
        <w:rPr>
          <w:sz w:val="28"/>
          <w:szCs w:val="28"/>
          <w:shd w:val="clear" w:color="auto" w:fill="FFFFFF"/>
        </w:rPr>
        <w:t>, более энергичная форма фолк-рока;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58">
        <w:r w:rsidR="00087AAF" w:rsidRPr="00087AAF">
          <w:rPr>
            <w:b/>
            <w:sz w:val="28"/>
            <w:szCs w:val="28"/>
            <w:shd w:val="clear" w:color="auto" w:fill="FFFFFF"/>
          </w:rPr>
          <w:t>фолк-метал</w:t>
        </w:r>
      </w:hyperlink>
      <w:r w:rsidR="00087AAF" w:rsidRPr="00087AAF">
        <w:rPr>
          <w:sz w:val="28"/>
          <w:szCs w:val="28"/>
          <w:shd w:val="clear" w:color="auto" w:fill="FFFFFF"/>
        </w:rPr>
        <w:t> – смесь фолка и </w:t>
      </w:r>
      <w:hyperlink r:id="rId59">
        <w:r w:rsidR="00087AAF" w:rsidRPr="00087AAF">
          <w:rPr>
            <w:sz w:val="28"/>
            <w:szCs w:val="28"/>
            <w:shd w:val="clear" w:color="auto" w:fill="FFFFFF"/>
          </w:rPr>
          <w:t>метала</w:t>
        </w:r>
      </w:hyperlink>
      <w:r w:rsidR="00087AAF" w:rsidRPr="00087AAF">
        <w:rPr>
          <w:sz w:val="28"/>
          <w:szCs w:val="28"/>
          <w:shd w:val="clear" w:color="auto" w:fill="FFFFFF"/>
        </w:rPr>
        <w:t>, экстремальная форма фолк-рока;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60">
        <w:r w:rsidR="00087AAF" w:rsidRPr="00087AAF">
          <w:rPr>
            <w:b/>
            <w:sz w:val="28"/>
            <w:szCs w:val="28"/>
            <w:shd w:val="clear" w:color="auto" w:fill="FFFFFF"/>
          </w:rPr>
          <w:t>психоделический фолк</w:t>
        </w:r>
      </w:hyperlink>
      <w:r w:rsidR="00087AAF" w:rsidRPr="00087AAF">
        <w:rPr>
          <w:sz w:val="28"/>
          <w:szCs w:val="28"/>
          <w:shd w:val="clear" w:color="auto" w:fill="FFFFFF"/>
        </w:rPr>
        <w:t> – экспериментальная/психоделическая форма фолк-рока;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61">
        <w:r w:rsidR="00087AAF" w:rsidRPr="00087AAF">
          <w:rPr>
            <w:b/>
            <w:sz w:val="28"/>
            <w:szCs w:val="28"/>
            <w:shd w:val="clear" w:color="auto" w:fill="FFFFFF"/>
          </w:rPr>
          <w:t>прогрессив-фолк</w:t>
        </w:r>
      </w:hyperlink>
      <w:r w:rsidR="00087AAF" w:rsidRPr="00087AAF">
        <w:rPr>
          <w:sz w:val="28"/>
          <w:szCs w:val="28"/>
          <w:shd w:val="clear" w:color="auto" w:fill="FFFFFF"/>
        </w:rPr>
        <w:t> – стилистически либо тематически усложненная форма фолка;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62">
        <w:r w:rsidR="00087AAF" w:rsidRPr="00087AAF">
          <w:rPr>
            <w:b/>
            <w:sz w:val="28"/>
            <w:szCs w:val="28"/>
            <w:shd w:val="clear" w:color="auto" w:fill="FFFFFF"/>
          </w:rPr>
          <w:t>фолк-джаз</w:t>
        </w:r>
      </w:hyperlink>
      <w:r w:rsidR="00087AAF" w:rsidRPr="00087AAF">
        <w:rPr>
          <w:sz w:val="28"/>
          <w:szCs w:val="28"/>
          <w:shd w:val="clear" w:color="auto" w:fill="FFFFFF"/>
        </w:rPr>
        <w:t> – смесь фолка и </w:t>
      </w:r>
      <w:hyperlink r:id="rId63">
        <w:r w:rsidR="00087AAF" w:rsidRPr="00087AAF">
          <w:rPr>
            <w:sz w:val="28"/>
            <w:szCs w:val="28"/>
            <w:shd w:val="clear" w:color="auto" w:fill="FFFFFF"/>
          </w:rPr>
          <w:t>джаза</w:t>
        </w:r>
      </w:hyperlink>
      <w:r w:rsidR="00087AAF" w:rsidRPr="00087AAF">
        <w:rPr>
          <w:sz w:val="28"/>
          <w:szCs w:val="28"/>
          <w:shd w:val="clear" w:color="auto" w:fill="FFFFFF"/>
        </w:rPr>
        <w:t>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64">
        <w:r w:rsidR="00087AAF" w:rsidRPr="00087AAF">
          <w:rPr>
            <w:b/>
            <w:sz w:val="28"/>
            <w:szCs w:val="28"/>
            <w:shd w:val="clear" w:color="auto" w:fill="FFFFFF"/>
          </w:rPr>
          <w:t>фолк-барокко</w:t>
        </w:r>
      </w:hyperlink>
      <w:r w:rsidR="00087AAF" w:rsidRPr="00087AAF">
        <w:rPr>
          <w:sz w:val="28"/>
          <w:szCs w:val="28"/>
          <w:shd w:val="clear" w:color="auto" w:fill="FFFFFF"/>
        </w:rPr>
        <w:t> – смесь британского и американского фолка, и </w:t>
      </w:r>
      <w:hyperlink r:id="rId65">
        <w:r w:rsidR="00087AAF" w:rsidRPr="00087AAF">
          <w:rPr>
            <w:sz w:val="28"/>
            <w:szCs w:val="28"/>
            <w:shd w:val="clear" w:color="auto" w:fill="FFFFFF"/>
          </w:rPr>
          <w:t>джаза</w:t>
        </w:r>
      </w:hyperlink>
      <w:r w:rsidR="00087AAF" w:rsidRPr="00087AAF">
        <w:rPr>
          <w:sz w:val="28"/>
          <w:szCs w:val="28"/>
          <w:shd w:val="clear" w:color="auto" w:fill="FFFFFF"/>
        </w:rPr>
        <w:t xml:space="preserve">, исполняемая при помощи </w:t>
      </w:r>
      <w:hyperlink r:id="rId66">
        <w:r w:rsidR="00087AAF" w:rsidRPr="00087AAF">
          <w:rPr>
            <w:sz w:val="28"/>
            <w:szCs w:val="28"/>
            <w:shd w:val="clear" w:color="auto" w:fill="FFFFFF"/>
          </w:rPr>
          <w:t>пальцевой техники игры на гитаре</w:t>
        </w:r>
      </w:hyperlink>
      <w:r w:rsidR="00087AAF" w:rsidRPr="00087AAF">
        <w:rPr>
          <w:sz w:val="28"/>
          <w:szCs w:val="28"/>
          <w:shd w:val="clear" w:color="auto" w:fill="FFFFFF"/>
        </w:rPr>
        <w:t xml:space="preserve"> (с 1960-х годов);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67">
        <w:r w:rsidR="00087AAF" w:rsidRPr="00087AAF">
          <w:rPr>
            <w:b/>
            <w:sz w:val="28"/>
            <w:szCs w:val="28"/>
            <w:shd w:val="clear" w:color="auto" w:fill="FFFFFF"/>
          </w:rPr>
          <w:t>новая акустика</w:t>
        </w:r>
      </w:hyperlink>
      <w:r w:rsidR="00087AAF" w:rsidRPr="00087AAF">
        <w:rPr>
          <w:b/>
          <w:sz w:val="28"/>
          <w:szCs w:val="28"/>
          <w:shd w:val="clear" w:color="auto" w:fill="FFFFFF"/>
        </w:rPr>
        <w:t xml:space="preserve"> </w:t>
      </w:r>
      <w:r w:rsidR="00087AAF" w:rsidRPr="00087AAF">
        <w:rPr>
          <w:sz w:val="28"/>
          <w:szCs w:val="28"/>
          <w:shd w:val="clear" w:color="auto" w:fill="FFFFFF"/>
        </w:rPr>
        <w:t>– смесь </w:t>
      </w:r>
      <w:hyperlink r:id="rId68">
        <w:r w:rsidR="00087AAF" w:rsidRPr="00087AAF">
          <w:rPr>
            <w:sz w:val="28"/>
            <w:szCs w:val="28"/>
            <w:shd w:val="clear" w:color="auto" w:fill="FFFFFF"/>
          </w:rPr>
          <w:t>блюграсса</w:t>
        </w:r>
      </w:hyperlink>
      <w:r w:rsidR="00087AAF" w:rsidRPr="00087AAF">
        <w:rPr>
          <w:sz w:val="28"/>
          <w:szCs w:val="28"/>
          <w:shd w:val="clear" w:color="auto" w:fill="FFFFFF"/>
        </w:rPr>
        <w:t> и </w:t>
      </w:r>
      <w:hyperlink r:id="rId69">
        <w:r w:rsidR="00087AAF" w:rsidRPr="00087AAF">
          <w:rPr>
            <w:sz w:val="28"/>
            <w:szCs w:val="28"/>
            <w:shd w:val="clear" w:color="auto" w:fill="FFFFFF"/>
          </w:rPr>
          <w:t>джаза</w:t>
        </w:r>
      </w:hyperlink>
      <w:r w:rsidR="00087AAF" w:rsidRPr="00087AAF">
        <w:rPr>
          <w:sz w:val="28"/>
          <w:szCs w:val="28"/>
          <w:shd w:val="clear" w:color="auto" w:fill="FFFFFF"/>
        </w:rPr>
        <w:t xml:space="preserve">, с использованием только акустических инструментов (с 1970-х годов); 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0">
        <w:r w:rsidR="00087AAF" w:rsidRPr="00087AAF">
          <w:rPr>
            <w:b/>
            <w:sz w:val="28"/>
            <w:szCs w:val="28"/>
            <w:shd w:val="clear" w:color="auto" w:fill="FFFFFF"/>
          </w:rPr>
          <w:t>альтернативный фолк</w:t>
        </w:r>
      </w:hyperlink>
      <w:r w:rsidR="00087AAF" w:rsidRPr="00087AAF">
        <w:rPr>
          <w:sz w:val="28"/>
          <w:szCs w:val="28"/>
          <w:shd w:val="clear" w:color="auto" w:fill="FFFFFF"/>
        </w:rPr>
        <w:t xml:space="preserve"> – более энергичное и агрессивное звучание с альтернативной, не характерной для традиционного фолка, тематикой; 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1">
        <w:proofErr w:type="spellStart"/>
        <w:r w:rsidR="00087AAF" w:rsidRPr="00087AAF">
          <w:rPr>
            <w:b/>
            <w:sz w:val="28"/>
            <w:szCs w:val="28"/>
            <w:shd w:val="clear" w:color="auto" w:fill="FFFFFF"/>
          </w:rPr>
          <w:t>антифолк</w:t>
        </w:r>
        <w:proofErr w:type="spellEnd"/>
      </w:hyperlink>
      <w:r w:rsidR="00087AAF" w:rsidRPr="00087AAF">
        <w:rPr>
          <w:b/>
          <w:sz w:val="28"/>
          <w:szCs w:val="28"/>
          <w:shd w:val="clear" w:color="auto" w:fill="FFFFFF"/>
        </w:rPr>
        <w:t xml:space="preserve"> </w:t>
      </w:r>
      <w:r w:rsidR="00087AAF" w:rsidRPr="00087AAF">
        <w:rPr>
          <w:sz w:val="28"/>
          <w:szCs w:val="28"/>
          <w:shd w:val="clear" w:color="auto" w:fill="FFFFFF"/>
        </w:rPr>
        <w:t xml:space="preserve">– экспериментальный фолк (панк-движение); 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2">
        <w:proofErr w:type="spellStart"/>
        <w:r w:rsidR="00087AAF" w:rsidRPr="00087AAF">
          <w:rPr>
            <w:b/>
            <w:sz w:val="28"/>
            <w:szCs w:val="28"/>
            <w:shd w:val="clear" w:color="auto" w:fill="FFFFFF"/>
          </w:rPr>
          <w:t>фолктроника</w:t>
        </w:r>
        <w:proofErr w:type="spellEnd"/>
      </w:hyperlink>
      <w:r w:rsidR="00087AAF" w:rsidRPr="00087AAF">
        <w:rPr>
          <w:b/>
          <w:sz w:val="28"/>
          <w:szCs w:val="28"/>
          <w:shd w:val="clear" w:color="auto" w:fill="FFFFFF"/>
        </w:rPr>
        <w:t> или </w:t>
      </w:r>
      <w:hyperlink r:id="rId73">
        <w:r w:rsidR="00087AAF" w:rsidRPr="00087AAF">
          <w:rPr>
            <w:b/>
            <w:sz w:val="28"/>
            <w:szCs w:val="28"/>
            <w:shd w:val="clear" w:color="auto" w:fill="FFFFFF"/>
          </w:rPr>
          <w:t>этно-электроника</w:t>
        </w:r>
      </w:hyperlink>
      <w:r w:rsidR="00087AAF" w:rsidRPr="00087AAF">
        <w:rPr>
          <w:sz w:val="28"/>
          <w:szCs w:val="28"/>
          <w:shd w:val="clear" w:color="auto" w:fill="FFFFFF"/>
        </w:rPr>
        <w:t> – смесь фолка и электронной музыки;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4">
        <w:r w:rsidR="00087AAF" w:rsidRPr="00087AAF">
          <w:rPr>
            <w:b/>
            <w:sz w:val="28"/>
            <w:szCs w:val="28"/>
            <w:shd w:val="clear" w:color="auto" w:fill="FFFFFF"/>
          </w:rPr>
          <w:t>неофолк</w:t>
        </w:r>
      </w:hyperlink>
      <w:r w:rsidR="00087AAF" w:rsidRPr="00087AAF">
        <w:rPr>
          <w:sz w:val="28"/>
          <w:szCs w:val="28"/>
          <w:shd w:val="clear" w:color="auto" w:fill="FFFFFF"/>
        </w:rPr>
        <w:t> – меланхоличная смесь фолка и </w:t>
      </w:r>
      <w:hyperlink r:id="rId75">
        <w:r w:rsidR="00087AAF" w:rsidRPr="00087AAF">
          <w:rPr>
            <w:sz w:val="28"/>
            <w:szCs w:val="28"/>
            <w:shd w:val="clear" w:color="auto" w:fill="FFFFFF"/>
          </w:rPr>
          <w:t>индастриала</w:t>
        </w:r>
      </w:hyperlink>
      <w:r w:rsidR="00087AAF" w:rsidRPr="00087AAF">
        <w:rPr>
          <w:sz w:val="28"/>
          <w:szCs w:val="28"/>
          <w:shd w:val="clear" w:color="auto" w:fill="FFFFFF"/>
        </w:rPr>
        <w:t>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6">
        <w:r w:rsidR="00087AAF" w:rsidRPr="00087AAF">
          <w:rPr>
            <w:b/>
            <w:sz w:val="28"/>
            <w:szCs w:val="28"/>
            <w:shd w:val="clear" w:color="auto" w:fill="FFFFFF"/>
          </w:rPr>
          <w:t>нью-</w:t>
        </w:r>
        <w:proofErr w:type="spellStart"/>
        <w:r w:rsidR="00087AAF" w:rsidRPr="00087AAF">
          <w:rPr>
            <w:b/>
            <w:sz w:val="28"/>
            <w:szCs w:val="28"/>
            <w:shd w:val="clear" w:color="auto" w:fill="FFFFFF"/>
          </w:rPr>
          <w:t>эйдж</w:t>
        </w:r>
        <w:proofErr w:type="spellEnd"/>
      </w:hyperlink>
      <w:r w:rsidR="00087AAF" w:rsidRPr="00087AAF">
        <w:rPr>
          <w:sz w:val="28"/>
          <w:szCs w:val="28"/>
          <w:shd w:val="clear" w:color="auto" w:fill="FFFFFF"/>
        </w:rPr>
        <w:t> – позитивная смесь фолка, </w:t>
      </w:r>
      <w:proofErr w:type="spellStart"/>
      <w:r w:rsidR="00455F86">
        <w:fldChar w:fldCharType="begin"/>
      </w:r>
      <w:r w:rsidR="00455F86">
        <w:instrText xml:space="preserve"> HYPERLINK "https://ru.wikipedia.org/wiki/%D0%AD%D0%BC%D0%B1%D0%B8%D0%B5%D0%BD%D1%82" \h </w:instrText>
      </w:r>
      <w:r w:rsidR="00455F86">
        <w:fldChar w:fldCharType="separate"/>
      </w:r>
      <w:r w:rsidR="00087AAF" w:rsidRPr="00087AAF">
        <w:rPr>
          <w:sz w:val="28"/>
          <w:szCs w:val="28"/>
          <w:shd w:val="clear" w:color="auto" w:fill="FFFFFF"/>
        </w:rPr>
        <w:t>эмбиента</w:t>
      </w:r>
      <w:proofErr w:type="spellEnd"/>
      <w:r w:rsidR="00455F86">
        <w:rPr>
          <w:sz w:val="28"/>
          <w:szCs w:val="28"/>
          <w:shd w:val="clear" w:color="auto" w:fill="FFFFFF"/>
        </w:rPr>
        <w:fldChar w:fldCharType="end"/>
      </w:r>
      <w:r w:rsidR="00087AAF" w:rsidRPr="00087AAF">
        <w:rPr>
          <w:sz w:val="28"/>
          <w:szCs w:val="28"/>
          <w:shd w:val="clear" w:color="auto" w:fill="FFFFFF"/>
        </w:rPr>
        <w:t> и прочих влияний;</w:t>
      </w:r>
    </w:p>
    <w:p w:rsidR="00087AAF" w:rsidRPr="00087AAF" w:rsidRDefault="003C2875" w:rsidP="00087AAF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77">
        <w:r w:rsidR="00087AAF" w:rsidRPr="00087AAF">
          <w:rPr>
            <w:b/>
            <w:sz w:val="28"/>
            <w:szCs w:val="28"/>
            <w:shd w:val="clear" w:color="auto" w:fill="FFFFFF"/>
          </w:rPr>
          <w:t>кантри</w:t>
        </w:r>
      </w:hyperlink>
      <w:r w:rsidR="00087AAF" w:rsidRPr="00087AAF">
        <w:rPr>
          <w:sz w:val="28"/>
          <w:szCs w:val="28"/>
          <w:shd w:val="clear" w:color="auto" w:fill="FFFFFF"/>
        </w:rPr>
        <w:t> – американская этномузыка.</w:t>
      </w:r>
    </w:p>
    <w:p w:rsidR="000F1D4B" w:rsidRDefault="009E123C" w:rsidP="00087AAF">
      <w:pPr>
        <w:pStyle w:val="a8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87AAF"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рограмма «Этномузыка» соответствует существующим стандартам </w:t>
      </w:r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Wordmusic</w:t>
      </w:r>
      <w:proofErr w:type="spellEnd"/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087AAF"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той лишь разницей, что приоритетом служит цельная (нераздробленная и некомбинированная эклектика) этнографически достоверная и задокументированная в научных реестрах запись (в том числе используется личный экспедиционный фонд автора программы – </w:t>
      </w:r>
      <w:proofErr w:type="spellStart"/>
      <w:r w:rsidR="00087AAF"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Шамовой</w:t>
      </w:r>
      <w:proofErr w:type="spellEnd"/>
      <w:r w:rsidR="00087AAF"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Л.Н.), на основе которой выстраивается современная вокально-хореографическая композиция в стиле </w:t>
      </w:r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w</w:t>
      </w:r>
      <w:proofErr w:type="spellStart"/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ordmusic</w:t>
      </w:r>
      <w:proofErr w:type="spellEnd"/>
      <w:r w:rsidR="00087AAF" w:rsidRPr="00087A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87AAF" w:rsidRPr="0008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E123C" w:rsidRPr="00087AAF" w:rsidRDefault="009E123C" w:rsidP="00087AAF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131" w:rsidRPr="00087AAF" w:rsidRDefault="002A1131" w:rsidP="00087A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2A1131" w:rsidRPr="00087AAF" w:rsidRDefault="00320452" w:rsidP="00087A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>п</w:t>
      </w:r>
      <w:r w:rsidR="002A1131" w:rsidRPr="00087AAF">
        <w:rPr>
          <w:sz w:val="28"/>
          <w:szCs w:val="28"/>
        </w:rPr>
        <w:t>рограмма направлена на развитие музыкально-этнографических способностей детей младшего</w:t>
      </w:r>
      <w:r w:rsidR="001424A9" w:rsidRPr="00087AAF">
        <w:rPr>
          <w:sz w:val="28"/>
          <w:szCs w:val="28"/>
        </w:rPr>
        <w:t xml:space="preserve"> и </w:t>
      </w:r>
      <w:r w:rsidR="002A1131" w:rsidRPr="00087AAF">
        <w:rPr>
          <w:sz w:val="28"/>
          <w:szCs w:val="28"/>
        </w:rPr>
        <w:t>среднего школьного возраста как мальчиков, так и девочек от 9-12 лет</w:t>
      </w:r>
      <w:r w:rsidRPr="00087AAF">
        <w:rPr>
          <w:sz w:val="28"/>
          <w:szCs w:val="28"/>
        </w:rPr>
        <w:t>;</w:t>
      </w:r>
      <w:r w:rsidR="002A1131" w:rsidRPr="00087AAF">
        <w:rPr>
          <w:sz w:val="28"/>
          <w:szCs w:val="28"/>
        </w:rPr>
        <w:t xml:space="preserve"> </w:t>
      </w:r>
    </w:p>
    <w:p w:rsidR="002A1131" w:rsidRPr="00087AAF" w:rsidRDefault="00320452" w:rsidP="00087A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>п</w:t>
      </w:r>
      <w:r w:rsidR="002A1131" w:rsidRPr="00087AAF">
        <w:rPr>
          <w:sz w:val="28"/>
          <w:szCs w:val="28"/>
        </w:rPr>
        <w:t xml:space="preserve">рограмма </w:t>
      </w:r>
      <w:r w:rsidRPr="00087AAF">
        <w:rPr>
          <w:sz w:val="28"/>
          <w:szCs w:val="28"/>
        </w:rPr>
        <w:t xml:space="preserve">направлена на </w:t>
      </w:r>
      <w:r w:rsidR="002A1131" w:rsidRPr="00087AAF">
        <w:rPr>
          <w:sz w:val="28"/>
          <w:szCs w:val="28"/>
        </w:rPr>
        <w:t>развитие личности ребенка,</w:t>
      </w:r>
      <w:r w:rsidR="002A1131" w:rsidRPr="00087AAF">
        <w:rPr>
          <w:b/>
          <w:sz w:val="28"/>
          <w:szCs w:val="28"/>
        </w:rPr>
        <w:t xml:space="preserve"> </w:t>
      </w:r>
      <w:r w:rsidR="002A1131" w:rsidRPr="00087AAF">
        <w:rPr>
          <w:sz w:val="28"/>
          <w:szCs w:val="28"/>
        </w:rPr>
        <w:t>способного к творческому самовыражению и аналитическому мышлению, в процессе занятий этнической музыкой</w:t>
      </w:r>
      <w:r w:rsidRPr="00087AAF">
        <w:rPr>
          <w:sz w:val="28"/>
          <w:szCs w:val="28"/>
        </w:rPr>
        <w:t>;</w:t>
      </w:r>
      <w:r w:rsidR="002A1131" w:rsidRPr="00087AAF">
        <w:rPr>
          <w:sz w:val="28"/>
          <w:szCs w:val="28"/>
        </w:rPr>
        <w:t xml:space="preserve"> </w:t>
      </w:r>
    </w:p>
    <w:p w:rsidR="002A1131" w:rsidRDefault="00320452" w:rsidP="00087A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87AAF">
        <w:rPr>
          <w:sz w:val="28"/>
          <w:szCs w:val="28"/>
        </w:rPr>
        <w:t>н</w:t>
      </w:r>
      <w:r w:rsidR="002A1131" w:rsidRPr="00087AAF">
        <w:rPr>
          <w:sz w:val="28"/>
          <w:szCs w:val="28"/>
        </w:rPr>
        <w:t>а обучение могут быть зачислены дети, не прошедшие обучение по программе «Эстрадная вокально-хореографическая студия «Форте: Этномузыка» предыдущ</w:t>
      </w:r>
      <w:r w:rsidR="001424A9" w:rsidRPr="00087AAF">
        <w:rPr>
          <w:sz w:val="28"/>
          <w:szCs w:val="28"/>
        </w:rPr>
        <w:t xml:space="preserve">его </w:t>
      </w:r>
      <w:r w:rsidR="002A1131" w:rsidRPr="00087AAF">
        <w:rPr>
          <w:sz w:val="28"/>
          <w:szCs w:val="28"/>
        </w:rPr>
        <w:t>образовательн</w:t>
      </w:r>
      <w:r w:rsidR="001424A9" w:rsidRPr="00087AAF">
        <w:rPr>
          <w:sz w:val="28"/>
          <w:szCs w:val="28"/>
        </w:rPr>
        <w:t xml:space="preserve">ого </w:t>
      </w:r>
      <w:r w:rsidR="002A1131" w:rsidRPr="00087AAF">
        <w:rPr>
          <w:sz w:val="28"/>
          <w:szCs w:val="28"/>
        </w:rPr>
        <w:t>уровн</w:t>
      </w:r>
      <w:r w:rsidR="001424A9" w:rsidRPr="00087AAF">
        <w:rPr>
          <w:sz w:val="28"/>
          <w:szCs w:val="28"/>
        </w:rPr>
        <w:t>я</w:t>
      </w:r>
      <w:r w:rsidR="002A1131" w:rsidRPr="00087AAF">
        <w:rPr>
          <w:sz w:val="28"/>
          <w:szCs w:val="28"/>
        </w:rPr>
        <w:t xml:space="preserve">, но обладающие необходимыми знаниями, умениями и навыками пения аутентичной техники. При отборе учитывается наличие музыкального слуха, чувства ритма, эмоциональности, живости и определенной </w:t>
      </w:r>
      <w:proofErr w:type="spellStart"/>
      <w:r w:rsidR="002A1131" w:rsidRPr="00087AAF">
        <w:rPr>
          <w:sz w:val="28"/>
          <w:szCs w:val="28"/>
        </w:rPr>
        <w:t>тембральной</w:t>
      </w:r>
      <w:proofErr w:type="spellEnd"/>
      <w:r w:rsidR="002A1131" w:rsidRPr="00087AAF">
        <w:rPr>
          <w:sz w:val="28"/>
          <w:szCs w:val="28"/>
        </w:rPr>
        <w:t xml:space="preserve"> характеристики голоса.</w:t>
      </w:r>
    </w:p>
    <w:p w:rsidR="00B16D1E" w:rsidRDefault="00B16D1E" w:rsidP="00B16D1E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B16D1E" w:rsidRPr="0027082F" w:rsidRDefault="00B16D1E" w:rsidP="00073C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82F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ъём и срок реализации программы</w:t>
      </w:r>
    </w:p>
    <w:p w:rsidR="00B16D1E" w:rsidRPr="0027082F" w:rsidRDefault="00B16D1E" w:rsidP="00B1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год.</w:t>
      </w:r>
    </w:p>
    <w:p w:rsidR="00B16D1E" w:rsidRPr="0027082F" w:rsidRDefault="00B16D1E" w:rsidP="00B1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2F">
        <w:rPr>
          <w:rFonts w:ascii="Times New Roman" w:eastAsia="Times New Roman" w:hAnsi="Times New Roman" w:cs="Times New Roman"/>
          <w:sz w:val="28"/>
          <w:szCs w:val="28"/>
        </w:rPr>
        <w:t>Общее количество учебных часов за период обучения по программе – 72.</w:t>
      </w:r>
    </w:p>
    <w:p w:rsidR="00B16D1E" w:rsidRPr="0027082F" w:rsidRDefault="00B16D1E" w:rsidP="00B1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2F">
        <w:rPr>
          <w:rFonts w:ascii="Times New Roman" w:eastAsia="Times New Roman" w:hAnsi="Times New Roman" w:cs="Times New Roman"/>
          <w:sz w:val="28"/>
          <w:szCs w:val="28"/>
        </w:rPr>
        <w:t xml:space="preserve">Режим занятий – 1 раза в неделю по 2 академических часа. Академический час равен 45 минутам. </w:t>
      </w:r>
    </w:p>
    <w:p w:rsidR="00B16D1E" w:rsidRPr="0027082F" w:rsidRDefault="00B16D1E" w:rsidP="00B1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D1E" w:rsidRPr="0027082F" w:rsidRDefault="00B16D1E" w:rsidP="00073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08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 программы: </w:t>
      </w:r>
      <w:r w:rsidRPr="0027082F">
        <w:rPr>
          <w:rFonts w:ascii="Times New Roman" w:eastAsia="Times New Roman" w:hAnsi="Times New Roman" w:cs="Times New Roman"/>
          <w:sz w:val="28"/>
          <w:szCs w:val="24"/>
        </w:rPr>
        <w:t>развитие личности ребенка,</w:t>
      </w:r>
      <w:r w:rsidRPr="0027082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7082F">
        <w:rPr>
          <w:rFonts w:ascii="Times New Roman" w:eastAsia="Times New Roman" w:hAnsi="Times New Roman" w:cs="Times New Roman"/>
          <w:sz w:val="28"/>
          <w:szCs w:val="24"/>
        </w:rPr>
        <w:t xml:space="preserve">способного к творческому самовыражению и аналитическому мышлению, в процессе занятий этнической музыкой. </w:t>
      </w:r>
    </w:p>
    <w:p w:rsidR="00B16D1E" w:rsidRPr="0027082F" w:rsidRDefault="00B16D1E" w:rsidP="00B1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C03" w:rsidRPr="00B16D1E" w:rsidRDefault="00B16D1E" w:rsidP="00B16D1E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Задачи</w:t>
      </w:r>
    </w:p>
    <w:p w:rsidR="00087AAF" w:rsidRPr="00087AAF" w:rsidRDefault="00087AAF" w:rsidP="00087AAF">
      <w:pPr>
        <w:pStyle w:val="a8"/>
        <w:tabs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B16D1E">
        <w:rPr>
          <w:rFonts w:ascii="Times New Roman" w:eastAsia="Times New Roman" w:hAnsi="Times New Roman" w:cs="Times New Roman"/>
          <w:b/>
          <w:i/>
          <w:sz w:val="28"/>
          <w:szCs w:val="28"/>
        </w:rPr>
        <w:t>бучающие</w:t>
      </w:r>
      <w:r w:rsidRPr="00087AA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993"/>
        </w:tabs>
        <w:ind w:left="0" w:right="283" w:firstLine="709"/>
        <w:jc w:val="both"/>
        <w:rPr>
          <w:rFonts w:eastAsia="Calibri"/>
          <w:sz w:val="28"/>
          <w:szCs w:val="28"/>
          <w:lang w:eastAsia="en-US"/>
        </w:rPr>
      </w:pPr>
      <w:r w:rsidRPr="00087AAF">
        <w:rPr>
          <w:sz w:val="28"/>
          <w:szCs w:val="28"/>
        </w:rPr>
        <w:t>изучение основных понятий, связанных с народной музыкой;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993"/>
        </w:tabs>
        <w:ind w:left="0" w:right="283" w:firstLine="709"/>
        <w:jc w:val="both"/>
        <w:rPr>
          <w:rFonts w:eastAsia="Calibri"/>
          <w:sz w:val="28"/>
          <w:szCs w:val="28"/>
          <w:lang w:eastAsia="en-US"/>
        </w:rPr>
      </w:pPr>
      <w:r w:rsidRPr="00087AAF">
        <w:rPr>
          <w:rFonts w:eastAsia="Calibri"/>
          <w:sz w:val="28"/>
          <w:szCs w:val="28"/>
          <w:lang w:eastAsia="en-US"/>
        </w:rPr>
        <w:t xml:space="preserve">изучение натуральных звукорядов и ладов, </w:t>
      </w:r>
      <w:proofErr w:type="spellStart"/>
      <w:r w:rsidRPr="00087AAF">
        <w:rPr>
          <w:rFonts w:eastAsia="Calibri"/>
          <w:sz w:val="28"/>
          <w:szCs w:val="28"/>
          <w:lang w:eastAsia="en-US"/>
        </w:rPr>
        <w:t>политекстовости</w:t>
      </w:r>
      <w:proofErr w:type="spellEnd"/>
      <w:r w:rsidRPr="00087AA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87AAF">
        <w:rPr>
          <w:rFonts w:eastAsia="Calibri"/>
          <w:sz w:val="28"/>
          <w:szCs w:val="28"/>
          <w:lang w:eastAsia="en-US"/>
        </w:rPr>
        <w:t>формульности</w:t>
      </w:r>
      <w:proofErr w:type="spellEnd"/>
      <w:r w:rsidRPr="00087AAF">
        <w:rPr>
          <w:rFonts w:eastAsia="Calibri"/>
          <w:sz w:val="28"/>
          <w:szCs w:val="28"/>
          <w:lang w:eastAsia="en-US"/>
        </w:rPr>
        <w:t xml:space="preserve"> напевов;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993"/>
        </w:tabs>
        <w:ind w:left="0" w:right="283" w:firstLine="709"/>
        <w:jc w:val="both"/>
        <w:rPr>
          <w:rFonts w:eastAsia="Calibri"/>
          <w:sz w:val="28"/>
          <w:szCs w:val="28"/>
          <w:lang w:eastAsia="en-US"/>
        </w:rPr>
      </w:pPr>
      <w:r w:rsidRPr="00087AAF">
        <w:rPr>
          <w:rFonts w:eastAsia="Calibri"/>
          <w:sz w:val="28"/>
          <w:szCs w:val="28"/>
          <w:lang w:eastAsia="en-US"/>
        </w:rPr>
        <w:t>изучение понятия жанра в песенной культуре и освоение жанровой системы музыкально-поэтических и вокально-хореографических форм: календарно-обрядовые, колыбельные, хороводно-плясовые, протяжные, лирические, потешки, эпические и т.д.;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709"/>
        <w:jc w:val="both"/>
        <w:textAlignment w:val="baseline"/>
        <w:rPr>
          <w:sz w:val="28"/>
          <w:szCs w:val="28"/>
        </w:rPr>
      </w:pPr>
      <w:r w:rsidRPr="00087AAF">
        <w:rPr>
          <w:sz w:val="28"/>
          <w:szCs w:val="28"/>
        </w:rPr>
        <w:lastRenderedPageBreak/>
        <w:t>обучение навыками ориентирования в регистровых и динамических параметрах звукоизвлечения в народно-песенной манере;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709"/>
        <w:jc w:val="both"/>
        <w:textAlignment w:val="baseline"/>
        <w:rPr>
          <w:sz w:val="28"/>
          <w:szCs w:val="28"/>
        </w:rPr>
      </w:pPr>
      <w:r w:rsidRPr="00087AAF">
        <w:rPr>
          <w:sz w:val="28"/>
          <w:szCs w:val="28"/>
        </w:rPr>
        <w:t>формирование у учащихся навыка народного звукоизвлечения в разных локальных традициях (работа над диалектом);</w:t>
      </w:r>
    </w:p>
    <w:p w:rsidR="00087AAF" w:rsidRPr="00087AAF" w:rsidRDefault="00087AAF" w:rsidP="00087AA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left="0" w:right="283" w:firstLine="709"/>
        <w:jc w:val="both"/>
        <w:rPr>
          <w:rFonts w:eastAsia="Calibri"/>
          <w:sz w:val="28"/>
          <w:szCs w:val="28"/>
          <w:lang w:eastAsia="en-US"/>
        </w:rPr>
      </w:pPr>
      <w:r w:rsidRPr="00087AAF">
        <w:rPr>
          <w:sz w:val="28"/>
          <w:szCs w:val="28"/>
        </w:rPr>
        <w:t xml:space="preserve">обучение навыку </w:t>
      </w:r>
      <w:r w:rsidRPr="00087AAF">
        <w:rPr>
          <w:rFonts w:eastAsia="Calibri"/>
          <w:sz w:val="28"/>
          <w:szCs w:val="28"/>
          <w:lang w:eastAsia="en-US"/>
        </w:rPr>
        <w:t>народного многоголосия: гетерофония, бурдон, подголосочная полифония, модальные системы и т.д.;</w:t>
      </w:r>
    </w:p>
    <w:p w:rsidR="00087AAF" w:rsidRPr="00087AAF" w:rsidRDefault="00087AAF" w:rsidP="00087AAF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обучение пению в микрофон под аранжировки.</w:t>
      </w:r>
    </w:p>
    <w:p w:rsidR="0079297C" w:rsidRDefault="0079297C" w:rsidP="00087AAF">
      <w:pPr>
        <w:pStyle w:val="a8"/>
        <w:tabs>
          <w:tab w:val="left" w:pos="567"/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7AAF" w:rsidRPr="00087AAF" w:rsidRDefault="00087AAF" w:rsidP="00087AAF">
      <w:pPr>
        <w:pStyle w:val="a8"/>
        <w:tabs>
          <w:tab w:val="left" w:pos="567"/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музыкального слуха ребёнка посредством процесса интонирования;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музыкальной культуры и эрудиции детей;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личности учащегося, его познавательных и созидательных способностей;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культуры учащихся через создание атмосферы радости, значимости, увлечённости, успешности каждого ребёнка;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в ребёнке заинтересованности, восприимчивости и творческой активности;</w:t>
      </w:r>
    </w:p>
    <w:p w:rsidR="00087AAF" w:rsidRPr="00087AAF" w:rsidRDefault="00087AAF" w:rsidP="00087AAF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развитие творческой дисциплины учащегося.</w:t>
      </w:r>
    </w:p>
    <w:p w:rsidR="0079297C" w:rsidRDefault="0079297C" w:rsidP="00087AAF">
      <w:pPr>
        <w:pStyle w:val="a8"/>
        <w:tabs>
          <w:tab w:val="left" w:pos="567"/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7AAF" w:rsidRPr="00087AAF" w:rsidRDefault="00087AAF" w:rsidP="00087AAF">
      <w:pPr>
        <w:pStyle w:val="a8"/>
        <w:tabs>
          <w:tab w:val="left" w:pos="567"/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087AAF" w:rsidRPr="00087AAF" w:rsidRDefault="00087AAF" w:rsidP="00087AAF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 по отношению к окружающим и чувства личной ответственности;</w:t>
      </w:r>
    </w:p>
    <w:p w:rsidR="00087AAF" w:rsidRPr="00087AAF" w:rsidRDefault="00087AAF" w:rsidP="00087AAF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воспитание у ребёнка уверенности в себе;</w:t>
      </w:r>
    </w:p>
    <w:p w:rsidR="00087AAF" w:rsidRPr="00087AAF" w:rsidRDefault="00087AAF" w:rsidP="00087AAF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способствование эмоциональной отзывчивости ребенка;</w:t>
      </w:r>
    </w:p>
    <w:p w:rsidR="00087AAF" w:rsidRPr="00087AAF" w:rsidRDefault="00087AAF" w:rsidP="00087AAF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детей при помощи </w:t>
      </w:r>
      <w:r w:rsidRPr="00087AAF">
        <w:rPr>
          <w:rFonts w:ascii="Times New Roman" w:hAnsi="Times New Roman" w:cs="Times New Roman"/>
          <w:sz w:val="28"/>
          <w:szCs w:val="28"/>
        </w:rPr>
        <w:t>выявления и определения критериев проявления музыкально-этнографических способностей учащихся, анализа процесса формирования и развития способностей к творчеству на основе развивающего принципа обучения.</w:t>
      </w:r>
    </w:p>
    <w:p w:rsidR="00087AAF" w:rsidRPr="00087AAF" w:rsidRDefault="00087AAF" w:rsidP="00087AAF">
      <w:pPr>
        <w:pStyle w:val="a8"/>
        <w:tabs>
          <w:tab w:val="left" w:pos="567"/>
          <w:tab w:val="left" w:pos="993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 художественной направленности</w:t>
      </w:r>
      <w:r w:rsidRPr="0079297C">
        <w:rPr>
          <w:rFonts w:ascii="Times New Roman" w:hAnsi="Times New Roman" w:cs="Times New Roman"/>
          <w:sz w:val="28"/>
          <w:szCs w:val="28"/>
        </w:rPr>
        <w:t xml:space="preserve"> «Этномузыка» открывает большие возможности для воспитания музыкальной культуры учащихся, правильного ориентирования в области эстрадной музыки, выявления и развития наиболее одаренных детей, подготовки к концертной деятельности и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 изучение основных явлений и закономерностей традиционной народной музыки с подключением современных технологий.</w:t>
      </w:r>
    </w:p>
    <w:p w:rsidR="00501FF6" w:rsidRPr="0079297C" w:rsidRDefault="00501FF6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практика предполагает различные формы проведения занятий: </w:t>
      </w:r>
    </w:p>
    <w:p w:rsidR="0079297C" w:rsidRPr="0079297C" w:rsidRDefault="0079297C" w:rsidP="0079297C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коллективная – творческое взаимодействие всех учащихся: выполнение коллективных заданий, совместный анализ, репетиции, работа с текстом, диалектом, географическими картами, изучение локальных особенностей данного музыкально-поэтического текста в этнографическом контексте (обрядовые ситуации);</w:t>
      </w:r>
    </w:p>
    <w:p w:rsidR="0079297C" w:rsidRPr="0079297C" w:rsidRDefault="0079297C" w:rsidP="0079297C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lastRenderedPageBreak/>
        <w:t>групповая – работа в малых группах: выполнение заданий и вокально-ритмических упражнений, беседы с детьми, совместный просмотр аутентичных артефактов и экспедиционных материалов;</w:t>
      </w:r>
    </w:p>
    <w:p w:rsidR="0079297C" w:rsidRPr="0079297C" w:rsidRDefault="0079297C" w:rsidP="0079297C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индивидуальная – коррекция и отработка умений и навыков каждого учащегося;</w:t>
      </w:r>
    </w:p>
    <w:p w:rsidR="0079297C" w:rsidRPr="0079297C" w:rsidRDefault="0079297C" w:rsidP="0079297C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9297C">
        <w:rPr>
          <w:sz w:val="28"/>
          <w:szCs w:val="28"/>
        </w:rPr>
        <w:t>самостоятельная работа – разучивание музыкально-поэтических текстов, разработка ритмических схем, прослушивание музыкального материала;</w:t>
      </w:r>
    </w:p>
    <w:p w:rsidR="0079297C" w:rsidRPr="0079297C" w:rsidRDefault="0079297C" w:rsidP="0079297C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9297C">
        <w:rPr>
          <w:sz w:val="28"/>
          <w:szCs w:val="28"/>
        </w:rPr>
        <w:t xml:space="preserve"> концертная деятельность: конкурсы, фестивали, творческие встречи, конференции, семинары, мастер-классы, экспедиционные выезды. </w:t>
      </w:r>
    </w:p>
    <w:p w:rsidR="00501FF6" w:rsidRDefault="00501FF6" w:rsidP="0079297C">
      <w:pPr>
        <w:pStyle w:val="a3"/>
        <w:tabs>
          <w:tab w:val="left" w:pos="284"/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79297C" w:rsidRPr="0079297C" w:rsidRDefault="0079297C" w:rsidP="0079297C">
      <w:pPr>
        <w:pStyle w:val="a3"/>
        <w:tabs>
          <w:tab w:val="left" w:pos="284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9297C">
        <w:rPr>
          <w:b/>
          <w:sz w:val="28"/>
          <w:szCs w:val="28"/>
        </w:rPr>
        <w:t>Материально-техническое оснащение.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Для занятий требуются просторные помещения, отвечающие санитарно-гигиеническим нормам, легко проветриваемые, хорошо освещенные.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Необходимы музыкальная аппаратура, музыкальные инструменты, микрофоны, видеотехника, специализированная литература, наглядные пособия, фонд музыкально-этнографических материалов, географические карты, научно-исследовательская электронная картотека и т.д. Дидактическим материалом</w:t>
      </w: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>служат фото, аудио и видеоматериалы, раздаточный материал.</w:t>
      </w:r>
    </w:p>
    <w:p w:rsidR="00501FF6" w:rsidRDefault="00501FF6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занятий по программе «Этномузыка»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>включает различные формы общения с детьми, направленные на знакомство с особенностями народной (этнической) музыки, различиями понятий «фольклор» и «музыкальная традиционная культура».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Обучение включает следующие темы: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  <w:shd w:val="clear" w:color="auto" w:fill="FFFFFF"/>
        </w:rPr>
        <w:t xml:space="preserve">музыкально-поэтическое и инструментальное </w:t>
      </w:r>
      <w:hyperlink r:id="rId78">
        <w:r w:rsidRPr="0079297C">
          <w:rPr>
            <w:sz w:val="28"/>
            <w:szCs w:val="28"/>
            <w:shd w:val="clear" w:color="auto" w:fill="FFFFFF"/>
          </w:rPr>
          <w:t>творчество</w:t>
        </w:r>
      </w:hyperlink>
      <w:r w:rsidRPr="0079297C">
        <w:rPr>
          <w:sz w:val="28"/>
          <w:szCs w:val="28"/>
        </w:rPr>
        <w:t xml:space="preserve"> определенного этноса;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выполнение вокально-ритмических фольклорных упражнений на скорость и «</w:t>
      </w:r>
      <w:proofErr w:type="spellStart"/>
      <w:r w:rsidRPr="0079297C">
        <w:rPr>
          <w:sz w:val="28"/>
          <w:szCs w:val="28"/>
        </w:rPr>
        <w:t>протяг</w:t>
      </w:r>
      <w:proofErr w:type="spellEnd"/>
      <w:r w:rsidRPr="0079297C">
        <w:rPr>
          <w:sz w:val="28"/>
          <w:szCs w:val="28"/>
        </w:rPr>
        <w:t>»;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работа над артикуляцией, дыханием, фразировкой, точное воспроизведение темпа мелодии. Знакомство детей с звукоизвлечением в народном стиле с наглядной демонстрацией и объяснением всех выполняемых упражнений и их особенностей;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изучение понятия «диалект», его значимость в текстах народных песен; 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проводится работа над исполнением народных песен: работа над артикуляцией, дыханием, фразировкой, точное воспроизведение темпа мелодии;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объяснение понятия «аранжировка» народной песни (правила и особенности работы с микрофоном);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объяснение особенностей звукообразования в процессе народного пения: понятия «динамика», «тембр» и «снятый тембр». Тембр в народно-песенной культуре и выполнение голосовых упражнений;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пропевание песен в различных манерах и локальных стилях: прослушивание и выбор репертуара, работа над текстом и образом;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работа над артистичностью и сценическим движением: формирование навыков исполнительства на основе традиций народной певческой культуры. Воссоздание песен различных жанров и местных стилей в этнографически достоверной форме их звучания;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lastRenderedPageBreak/>
        <w:t>постижение особенностей народной музыкально-поэтической речи, форм народной хореографии;</w:t>
      </w:r>
    </w:p>
    <w:p w:rsidR="0079297C" w:rsidRPr="0079297C" w:rsidRDefault="0079297C" w:rsidP="0079297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участие в разнообразных видах современной художественно-творческой деятельности (концерты, конкурсы, фестивали, семинары, конференции, мастер-классы и т.д.) на основе использования фольклорно-этнографических материалов.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Базовой методикой изучения и погружения в песенный материал для учащегося служит: аналитический подход педагога к рассмотрению различных жанров музыкально-традиционной культуры в трудовой, празднично-обрядовой, семейно-бытовой сферах народной жизни; анализ образного строя и системы средств выразительности народной песни; общая характеристика законов исторической жизни народной песни.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Изучаемые </w:t>
      </w: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жанры:  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календарно-обрядовые песни в системе земледельческих обрядов и праздников;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семейно-обрядовые жанры русского фольклора;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народная хореография, хороводные, игровые, плясовые песни;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сказительские традиции и жанры русского эпоса;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лирические песни;</w:t>
      </w:r>
    </w:p>
    <w:p w:rsidR="0079297C" w:rsidRPr="0079297C" w:rsidRDefault="0079297C" w:rsidP="0079297C">
      <w:pPr>
        <w:pStyle w:val="a3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наигрыши на народных музыкальных инструментах.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Для успешного исполнения традиционных композиций различных народов необходимо представлять закономерности этих композиций:</w:t>
      </w:r>
    </w:p>
    <w:p w:rsidR="0079297C" w:rsidRPr="0079297C" w:rsidRDefault="0079297C" w:rsidP="0079297C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структуру музыкально-поэтической формы: интонационно-ладовая, метроритмическая, композиционное строение народной песни и соотношение напева и текста;</w:t>
      </w:r>
    </w:p>
    <w:p w:rsidR="0079297C" w:rsidRPr="0079297C" w:rsidRDefault="0079297C" w:rsidP="0079297C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историко-стилевые и диалектно-стилевые особенности народной песни;</w:t>
      </w:r>
    </w:p>
    <w:p w:rsidR="0079297C" w:rsidRPr="0079297C" w:rsidRDefault="0079297C" w:rsidP="0079297C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образно-поэтическую систему и связанные с ней мифологические представления, основные сюжеты и персонажей;</w:t>
      </w:r>
    </w:p>
    <w:p w:rsidR="0079297C" w:rsidRPr="0079297C" w:rsidRDefault="0079297C" w:rsidP="0079297C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характеристику основных жанров непесенных жанров – сказки, былички, поверья, предания, заговоры, загадки и др.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Ещё необходимо ознакомиться с кратким курсом истории собирания и изучения народной песни, с важнейшими публикациями материалов по музыкальному фольклору и этнографии.</w:t>
      </w:r>
    </w:p>
    <w:p w:rsidR="00501FF6" w:rsidRDefault="00501FF6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Погружение в этнографию песни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Обряды и праздники календарного круга</w:t>
      </w:r>
      <w:r w:rsidRPr="0079297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годовой цикл в жизни природы и человека;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представления о времени и пространстве в традиционной народной культуре;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соотношение церковного и земледельческого календарей, основные даты;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основные циклы крестьянских обрядов и праздников русской деревни;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формы народных гуляний;</w:t>
      </w:r>
    </w:p>
    <w:p w:rsidR="0079297C" w:rsidRPr="0079297C" w:rsidRDefault="0079297C" w:rsidP="0079297C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праздничный стол.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Семейные и общинные обряды и обычаи:</w:t>
      </w:r>
    </w:p>
    <w:p w:rsidR="0079297C" w:rsidRPr="0079297C" w:rsidRDefault="0079297C" w:rsidP="0079297C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жизнь человека в представлениях и верованиях восточных славян;</w:t>
      </w:r>
    </w:p>
    <w:p w:rsidR="0079297C" w:rsidRPr="0079297C" w:rsidRDefault="0079297C" w:rsidP="0079297C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обряды, связанные с рождением человека;</w:t>
      </w:r>
    </w:p>
    <w:p w:rsidR="0079297C" w:rsidRPr="0079297C" w:rsidRDefault="0079297C" w:rsidP="0079297C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свадебный обряд;</w:t>
      </w:r>
    </w:p>
    <w:p w:rsidR="0079297C" w:rsidRPr="0079297C" w:rsidRDefault="0079297C" w:rsidP="0079297C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lastRenderedPageBreak/>
        <w:t>похоронный обряд, поминовение предков;</w:t>
      </w:r>
    </w:p>
    <w:p w:rsidR="0079297C" w:rsidRPr="0079297C" w:rsidRDefault="0079297C" w:rsidP="0079297C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основы общинной жизни; народная этика; традиции общинной взаимопомощи; братчины, складчины.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Материальная культура:</w:t>
      </w:r>
    </w:p>
    <w:p w:rsidR="0079297C" w:rsidRPr="0079297C" w:rsidRDefault="0079297C" w:rsidP="0079297C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виды поселения, формы хозяйства, трудовые занятия и традиции;</w:t>
      </w:r>
    </w:p>
    <w:p w:rsidR="0079297C" w:rsidRPr="0079297C" w:rsidRDefault="0079297C" w:rsidP="0079297C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народные ремесла и промыслы: тканье и вышивка, изготовление одежды, резьба и роспись по дереву, изготовление музыкальных инструментов, гончарные промыслы и др.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Все полученные знания и навыки позволят ребенку овладеть манерой пения, адекватной звучанию в определенной культурной традиции, принципами вариантного развития напева, работой над тембровым звучанием и т.д.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В процессе работы с музыкально-поэтическим текстом</w:t>
      </w:r>
      <w:r w:rsidRPr="007929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анализ смыслового содержания текста, выявлять символику поэтических образов, основные сюжетные мотивы, композицию текста. Важная составляющая обучения связана с освоением диалектных особенностей поэтического текста. Для подготовки к пению рекомендуется проговаривать текст в диалектной форме, учитывая ритмику стиха и его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акцентность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тесситурно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>-тембровые характеристики звучания.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Работа над музыкальным текстом складывается из выявления типологически характерных особенностей напевов: ладоинтонационной структуры песен (система взаимоотношений опорных и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неопорных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тонов); ритмических закономерностей (составление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слогоритмических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моделей); изучение композиционной структуры напева. В практической работе требуется достижение необходимой тембровой и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тесситурной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характерности в звучании песенного материала. </w:t>
      </w:r>
    </w:p>
    <w:p w:rsidR="00501FF6" w:rsidRDefault="00501FF6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 с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>кладывается</w:t>
      </w: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из прослушивания аудио и просмотра видеоматериалов, анализа музыкально-этнографического текста и вокальной работой над песней.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Подготовка голосового аппарата проходит посредством: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организация дыхания (техника дыхания напрямую связана с техникой звукоизвлечения в народном пении и предусматривает упражнения на глубокий вдох и выдох через препятствие посредством сжатия губ); 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9297C">
        <w:rPr>
          <w:sz w:val="28"/>
          <w:szCs w:val="28"/>
        </w:rPr>
        <w:t>распевки</w:t>
      </w:r>
      <w:proofErr w:type="spellEnd"/>
      <w:r w:rsidRPr="0079297C">
        <w:rPr>
          <w:sz w:val="28"/>
          <w:szCs w:val="28"/>
        </w:rPr>
        <w:t>: пение с закрытым ртом (звук подается в область рта и носа); пропевание всех гласных звуков - я (а), е (о), и (ы), ю (у), е (э);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освоение основного певческого диапазона;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работа с речевым аппаратом: на первом этапе работы с фольклорным ансамблем очень полезно в техническом и познавательном плане разучивать разного рода скороговорки, поговорки и т.д., что позволяет успешно развивать речевой аппарат и дикцию. 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>Техника работы над скороговоркой основывается на следующих принципах: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замедленное четкое </w:t>
      </w:r>
      <w:proofErr w:type="spellStart"/>
      <w:r w:rsidRPr="0079297C">
        <w:rPr>
          <w:sz w:val="28"/>
          <w:szCs w:val="28"/>
        </w:rPr>
        <w:t>артикулирование</w:t>
      </w:r>
      <w:proofErr w:type="spellEnd"/>
      <w:r w:rsidRPr="0079297C">
        <w:rPr>
          <w:sz w:val="28"/>
          <w:szCs w:val="28"/>
        </w:rPr>
        <w:t xml:space="preserve"> скороговорки;</w:t>
      </w:r>
    </w:p>
    <w:p w:rsidR="0079297C" w:rsidRPr="0079297C" w:rsidRDefault="0079297C" w:rsidP="0079297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9297C">
        <w:rPr>
          <w:sz w:val="28"/>
          <w:szCs w:val="28"/>
        </w:rPr>
        <w:t xml:space="preserve">произнесение с постепенным ускорением темпа (проговаривание текста достигает максимально быстрого темпа).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При разучивании первоначально песня прослушивается в аутентичном исполнении (экспедиционной записи), а далее происходит процесс чередования прослушивания песни и ее воспроизведение. Рекомендуется дополнительно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привлекать варианты по текстам и напевам в рамках одной песенной традиции к изучаемому образцу.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такой работы дети овладеют понятиями, связанными с народной музыкой: натуральные звукоряды и лады;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политекстовость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297C">
        <w:rPr>
          <w:rFonts w:ascii="Times New Roman" w:eastAsia="Times New Roman" w:hAnsi="Times New Roman" w:cs="Times New Roman"/>
          <w:sz w:val="28"/>
          <w:szCs w:val="28"/>
        </w:rPr>
        <w:t>формульность</w:t>
      </w:r>
      <w:proofErr w:type="spellEnd"/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напевов, ориентируются в регистровых параметрах звукоизвлечения в народной манере, начинают анализировать несложные традиционные напевы, а еще овладеют навыком народного многоголосия: гетерофония, бурдон, подголосочная полифония.</w:t>
      </w:r>
    </w:p>
    <w:p w:rsidR="00501FF6" w:rsidRDefault="00501FF6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29" w:rsidRDefault="00073C29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Условия набора в коллектив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Courier New" w:hAnsi="Times New Roman" w:cs="Times New Roman"/>
          <w:sz w:val="28"/>
          <w:szCs w:val="28"/>
        </w:rPr>
        <w:t xml:space="preserve">Набор в детскую эстрадную вокально-хореографическую студию «Форте» проводится в конце августа и начале сентября каждого года на конкурсной основе. 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>При отборе учитывается наличие музыкального слуха, чувства ритма, эмоциональности, живости.</w:t>
      </w:r>
    </w:p>
    <w:p w:rsidR="00A96F6C" w:rsidRDefault="00A96F6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Courier New" w:hAnsi="Times New Roman" w:cs="Times New Roman"/>
          <w:i/>
          <w:sz w:val="28"/>
          <w:szCs w:val="28"/>
          <w:u w:val="single"/>
        </w:rPr>
        <w:t>Условия формирования групп</w:t>
      </w:r>
    </w:p>
    <w:p w:rsidR="002E3239" w:rsidRDefault="0079297C" w:rsidP="002E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2E3239">
        <w:rPr>
          <w:rFonts w:ascii="Times New Roman" w:eastAsia="Times New Roman" w:hAnsi="Times New Roman" w:cs="Times New Roman"/>
          <w:sz w:val="28"/>
          <w:szCs w:val="28"/>
        </w:rPr>
        <w:t>уппы формируются одновозрастные.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239" w:rsidRDefault="002E3239" w:rsidP="003B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6D1E" w:rsidRPr="0027082F">
        <w:rPr>
          <w:rFonts w:ascii="Times New Roman" w:eastAsia="Times New Roman" w:hAnsi="Times New Roman" w:cs="Times New Roman"/>
          <w:sz w:val="28"/>
          <w:szCs w:val="28"/>
        </w:rPr>
        <w:t xml:space="preserve">а 1ый год обучения принимаются дети, достигшие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9 лет.</w:t>
      </w:r>
      <w:r w:rsidR="003B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97C" w:rsidRDefault="002E3239" w:rsidP="003B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B6D74">
        <w:rPr>
          <w:rFonts w:ascii="Times New Roman" w:eastAsia="Times New Roman" w:hAnsi="Times New Roman" w:cs="Times New Roman"/>
          <w:sz w:val="28"/>
          <w:szCs w:val="28"/>
        </w:rPr>
        <w:t xml:space="preserve">а последующие года обучения </w:t>
      </w:r>
      <w:r w:rsidR="0079297C" w:rsidRPr="0079297C">
        <w:rPr>
          <w:rFonts w:ascii="Times New Roman" w:eastAsia="Times New Roman" w:hAnsi="Times New Roman" w:cs="Times New Roman"/>
          <w:sz w:val="28"/>
          <w:szCs w:val="28"/>
        </w:rPr>
        <w:t>могут быть зачислены дети, не прошедшие обучение по программе ранних уровней обучения, но обладающие необходимым объёмом знаний, умений и навыков по фольклорному ансамблю.</w:t>
      </w:r>
    </w:p>
    <w:p w:rsidR="002E3239" w:rsidRDefault="002E3239" w:rsidP="003B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239" w:rsidRPr="000E1E31" w:rsidRDefault="002E3239" w:rsidP="002E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E1E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Количество детей в группе</w:t>
      </w:r>
    </w:p>
    <w:p w:rsidR="002E3239" w:rsidRPr="000E1E31" w:rsidRDefault="002E3239" w:rsidP="002E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>Первый год обучения – не менее 15 человек в группе.</w:t>
      </w:r>
    </w:p>
    <w:p w:rsidR="002E3239" w:rsidRPr="000E1E31" w:rsidRDefault="002E3239" w:rsidP="002E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>Второй год обучения – не менее 12 человек в группе.</w:t>
      </w:r>
    </w:p>
    <w:p w:rsidR="002E3239" w:rsidRPr="000E1E31" w:rsidRDefault="002E3239" w:rsidP="002E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>Третий год обучения – не менее 10 человек в группе.</w:t>
      </w:r>
    </w:p>
    <w:p w:rsidR="00A96F6C" w:rsidRDefault="00A96F6C" w:rsidP="002E32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проведения занятий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Беседы, практические работы, самостоятельная работа, репетиции, итоговое занятие.</w:t>
      </w:r>
    </w:p>
    <w:p w:rsidR="00A96F6C" w:rsidRDefault="00A96F6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Формы организации деятельности учащихся на занятии 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7C">
        <w:rPr>
          <w:rFonts w:ascii="Times New Roman" w:hAnsi="Times New Roman" w:cs="Times New Roman"/>
          <w:sz w:val="28"/>
          <w:szCs w:val="28"/>
        </w:rPr>
        <w:t>Коллективная (ф</w:t>
      </w:r>
      <w:r w:rsidRPr="0079297C">
        <w:rPr>
          <w:rFonts w:ascii="Times New Roman" w:eastAsia="Times New Roman" w:hAnsi="Times New Roman" w:cs="Times New Roman"/>
          <w:sz w:val="28"/>
          <w:szCs w:val="28"/>
        </w:rPr>
        <w:t xml:space="preserve">ронтальная) – одновременная работа со всеми учащимися: беседы с детьми, объяснение выполняемых заданий, упражнений, их особенностей; </w:t>
      </w:r>
      <w:r w:rsidRPr="0079297C">
        <w:rPr>
          <w:rFonts w:ascii="Times New Roman" w:hAnsi="Times New Roman" w:cs="Times New Roman"/>
          <w:sz w:val="28"/>
          <w:szCs w:val="28"/>
        </w:rPr>
        <w:t>творческое взаимодействие всех учащихся в учебной группе, выполнение коллективных заданий, совместные репетиции.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7C">
        <w:rPr>
          <w:rFonts w:ascii="Times New Roman" w:hAnsi="Times New Roman" w:cs="Times New Roman"/>
          <w:sz w:val="28"/>
          <w:szCs w:val="28"/>
        </w:rPr>
        <w:t>Групповая – работа в малых группах, выполнение заданий и вокально-ритмических упражнений в группах; групповой анализ.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7C">
        <w:rPr>
          <w:rFonts w:ascii="Times New Roman" w:hAnsi="Times New Roman" w:cs="Times New Roman"/>
          <w:sz w:val="28"/>
          <w:szCs w:val="28"/>
        </w:rPr>
        <w:t>Индивидуальная – работа с отдельными учащимися для коррекции и отработки умений, навыков.</w:t>
      </w:r>
    </w:p>
    <w:p w:rsidR="006E300C" w:rsidRDefault="006E300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Материально-техническое оснащение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Для занятий требуются просторные помещения, отвечающие санитарно-гигиеническим нормам, легко проветриваемые, хорошо освещённые.</w:t>
      </w:r>
    </w:p>
    <w:p w:rsidR="006E300C" w:rsidRDefault="006E300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Материалы, инструменты, приспособления</w:t>
      </w: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Для занятий необходимы: м</w:t>
      </w:r>
      <w:r w:rsidRPr="0079297C">
        <w:rPr>
          <w:rFonts w:ascii="Times New Roman" w:hAnsi="Times New Roman" w:cs="Times New Roman"/>
          <w:sz w:val="28"/>
          <w:szCs w:val="28"/>
        </w:rPr>
        <w:t>узыкальная аппаратура, музыкальные инструменты; стилизованные костюмы.</w:t>
      </w:r>
    </w:p>
    <w:p w:rsidR="006E300C" w:rsidRDefault="006E300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Дидактический материал</w:t>
      </w:r>
    </w:p>
    <w:p w:rsid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Дидактическими материалами служат фотоматериалы, таблицы, схемы, плакаты, географические карты, памятки, специальная литература, раздаточный материал, аудио и видеозаписи.</w:t>
      </w:r>
    </w:p>
    <w:p w:rsidR="00073C29" w:rsidRPr="0079297C" w:rsidRDefault="00073C29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7C" w:rsidRP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9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Кадровое обеспечение реализации программы</w:t>
      </w:r>
    </w:p>
    <w:p w:rsidR="0079297C" w:rsidRDefault="0079297C" w:rsidP="00792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7C">
        <w:rPr>
          <w:rFonts w:ascii="Times New Roman" w:eastAsia="Times New Roman" w:hAnsi="Times New Roman" w:cs="Times New Roman"/>
          <w:sz w:val="28"/>
          <w:szCs w:val="28"/>
        </w:rPr>
        <w:t>Программа реализуется педагогом дополнительного образования.</w:t>
      </w:r>
    </w:p>
    <w:p w:rsidR="00A96F6C" w:rsidRDefault="00A96F6C" w:rsidP="00A96F6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A96F6C" w:rsidRPr="006E300C" w:rsidRDefault="002E3239" w:rsidP="006E300C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073C29">
        <w:rPr>
          <w:rFonts w:ascii="Times New Roman" w:hAnsi="Times New Roman" w:cs="Times New Roman"/>
          <w:b/>
          <w:bCs/>
          <w:sz w:val="28"/>
          <w:szCs w:val="28"/>
        </w:rPr>
        <w:t>нируемые результаты освоения про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</w:p>
    <w:p w:rsidR="00A96F6C" w:rsidRPr="006E300C" w:rsidRDefault="00A96F6C" w:rsidP="006E300C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E300C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результаты</w:t>
      </w:r>
      <w:r w:rsidRPr="006E3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>чащиеся будут демонстрировать высоконравственные качества по отношению к окружающим и чувство личной ответственности;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6F6C" w:rsidRPr="006E300C">
        <w:rPr>
          <w:sz w:val="28"/>
          <w:szCs w:val="28"/>
        </w:rPr>
        <w:t>ети будут эмоционально отзывчивы;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>чащиеся будут проявлять трудолюбие, дисциплинированность, аккуратность;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>чащиеся будут обладать развитой музыкальной культурой;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6F6C" w:rsidRPr="006E300C">
        <w:rPr>
          <w:sz w:val="28"/>
          <w:szCs w:val="28"/>
        </w:rPr>
        <w:t>азвитие личности ребенка, его познавательных и созидательных способностей.</w:t>
      </w:r>
    </w:p>
    <w:p w:rsidR="00A96F6C" w:rsidRPr="006E300C" w:rsidRDefault="00A96F6C" w:rsidP="006E300C">
      <w:pPr>
        <w:tabs>
          <w:tab w:val="left" w:pos="-284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6C" w:rsidRPr="006E300C" w:rsidRDefault="00A96F6C" w:rsidP="006E300C">
      <w:pPr>
        <w:pStyle w:val="a3"/>
        <w:tabs>
          <w:tab w:val="left" w:pos="-284"/>
          <w:tab w:val="left" w:pos="284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u w:val="single"/>
        </w:rPr>
      </w:pPr>
      <w:r w:rsidRPr="006E300C">
        <w:rPr>
          <w:bCs/>
          <w:i/>
          <w:sz w:val="28"/>
          <w:szCs w:val="28"/>
          <w:u w:val="single"/>
        </w:rPr>
        <w:t>Метапредметные результаты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 xml:space="preserve">чащиеся </w:t>
      </w:r>
      <w:r w:rsidR="00A96F6C" w:rsidRPr="006E300C">
        <w:rPr>
          <w:bCs/>
          <w:iCs/>
          <w:sz w:val="28"/>
          <w:szCs w:val="28"/>
        </w:rPr>
        <w:t>продемонстрируют развитые коммуникативные качества;</w:t>
      </w:r>
      <w:r w:rsidR="00A96F6C" w:rsidRPr="006E300C">
        <w:rPr>
          <w:sz w:val="28"/>
          <w:szCs w:val="28"/>
        </w:rPr>
        <w:t xml:space="preserve"> 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>чащиеся будут демонстрировать уверенность в себе (на сцене и в жизни);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6F6C" w:rsidRPr="006E300C">
        <w:rPr>
          <w:sz w:val="28"/>
          <w:szCs w:val="28"/>
        </w:rPr>
        <w:t>азвитие творческой дисциплины учащегося;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F6C" w:rsidRPr="006E300C">
        <w:rPr>
          <w:sz w:val="28"/>
          <w:szCs w:val="28"/>
        </w:rPr>
        <w:t>оспитание и развитие художественного вкуса и уважения к творчеству;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6F6C" w:rsidRPr="006E300C">
        <w:rPr>
          <w:sz w:val="28"/>
          <w:szCs w:val="28"/>
        </w:rPr>
        <w:t>азвитие в ребёнке заинтересованности, восприимчивости и творческой активности.</w:t>
      </w:r>
    </w:p>
    <w:p w:rsidR="00A96F6C" w:rsidRPr="006E300C" w:rsidRDefault="00A96F6C" w:rsidP="006E300C">
      <w:pPr>
        <w:pStyle w:val="a3"/>
        <w:tabs>
          <w:tab w:val="left" w:pos="-284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96F6C" w:rsidRPr="006E300C" w:rsidRDefault="00A96F6C" w:rsidP="006E300C">
      <w:pPr>
        <w:pStyle w:val="a3"/>
        <w:tabs>
          <w:tab w:val="left" w:pos="-284"/>
          <w:tab w:val="left" w:pos="284"/>
          <w:tab w:val="left" w:pos="1134"/>
        </w:tabs>
        <w:autoSpaceDE w:val="0"/>
        <w:autoSpaceDN w:val="0"/>
        <w:adjustRightInd w:val="0"/>
        <w:ind w:left="0" w:firstLine="709"/>
        <w:rPr>
          <w:bCs/>
          <w:i/>
          <w:sz w:val="28"/>
          <w:szCs w:val="28"/>
          <w:u w:val="single"/>
        </w:rPr>
      </w:pPr>
      <w:r w:rsidRPr="006E300C">
        <w:rPr>
          <w:bCs/>
          <w:i/>
          <w:sz w:val="28"/>
          <w:szCs w:val="28"/>
          <w:u w:val="single"/>
        </w:rPr>
        <w:t>Предметные результаты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 xml:space="preserve">чащиеся </w:t>
      </w:r>
      <w:r w:rsidR="00A96F6C" w:rsidRPr="006E300C">
        <w:rPr>
          <w:rFonts w:eastAsia="Calibri"/>
          <w:sz w:val="28"/>
          <w:szCs w:val="28"/>
          <w:lang w:eastAsia="en-US"/>
        </w:rPr>
        <w:t xml:space="preserve">овладеют понятиями, связанными с народной музыкой: натуральные звукоряды и лады; </w:t>
      </w:r>
      <w:proofErr w:type="spellStart"/>
      <w:r w:rsidR="00A96F6C" w:rsidRPr="006E300C">
        <w:rPr>
          <w:rFonts w:eastAsia="Calibri"/>
          <w:sz w:val="28"/>
          <w:szCs w:val="28"/>
          <w:lang w:eastAsia="en-US"/>
        </w:rPr>
        <w:t>политекстовость</w:t>
      </w:r>
      <w:proofErr w:type="spellEnd"/>
      <w:r w:rsidR="00A96F6C" w:rsidRPr="006E300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A96F6C" w:rsidRPr="006E300C">
        <w:rPr>
          <w:rFonts w:eastAsia="Calibri"/>
          <w:sz w:val="28"/>
          <w:szCs w:val="28"/>
          <w:lang w:eastAsia="en-US"/>
        </w:rPr>
        <w:t>формульность</w:t>
      </w:r>
      <w:proofErr w:type="spellEnd"/>
      <w:r w:rsidR="00A96F6C" w:rsidRPr="006E300C">
        <w:rPr>
          <w:rFonts w:eastAsia="Calibri"/>
          <w:sz w:val="28"/>
          <w:szCs w:val="28"/>
          <w:lang w:eastAsia="en-US"/>
        </w:rPr>
        <w:t xml:space="preserve"> напевов;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>чащиеся смогут ориентироваться в регистровых и динамических параметрах звукоизвлечения в народно-песенной манере;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A96F6C" w:rsidRPr="006E300C">
        <w:rPr>
          <w:sz w:val="28"/>
          <w:szCs w:val="28"/>
        </w:rPr>
        <w:t xml:space="preserve">чащиеся овладеют навыком </w:t>
      </w:r>
      <w:proofErr w:type="gramStart"/>
      <w:r w:rsidR="00A96F6C" w:rsidRPr="006E300C">
        <w:rPr>
          <w:sz w:val="28"/>
          <w:szCs w:val="28"/>
        </w:rPr>
        <w:t>народного</w:t>
      </w:r>
      <w:proofErr w:type="gramEnd"/>
      <w:r w:rsidR="00A96F6C" w:rsidRPr="006E300C">
        <w:rPr>
          <w:sz w:val="28"/>
          <w:szCs w:val="28"/>
        </w:rPr>
        <w:t xml:space="preserve"> звукоизвлечения в разных локальных традициях;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A96F6C" w:rsidRPr="006E300C">
        <w:rPr>
          <w:rFonts w:eastAsia="Calibri"/>
          <w:sz w:val="28"/>
          <w:szCs w:val="28"/>
          <w:lang w:eastAsia="en-US"/>
        </w:rPr>
        <w:t>чащиеся овладеют понятием жанра в песенной культуре и освоят некоторые жанры песенных форм: колыбельные, хороводно-плясовые, протяжные, лирические, потешки;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A96F6C" w:rsidRPr="006E300C">
        <w:rPr>
          <w:rFonts w:eastAsia="Calibri"/>
          <w:sz w:val="28"/>
          <w:szCs w:val="28"/>
          <w:lang w:eastAsia="en-US"/>
        </w:rPr>
        <w:t>чащиеся овладеют навыком народного многоголосия: гетерофония, бурдон, подголосочная полифония;</w:t>
      </w:r>
    </w:p>
    <w:p w:rsidR="00A96F6C" w:rsidRPr="006E300C" w:rsidRDefault="002E3239" w:rsidP="006E300C">
      <w:pPr>
        <w:pStyle w:val="a3"/>
        <w:numPr>
          <w:ilvl w:val="0"/>
          <w:numId w:val="33"/>
        </w:numPr>
        <w:tabs>
          <w:tab w:val="left" w:pos="-284"/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A96F6C" w:rsidRPr="006E300C">
        <w:rPr>
          <w:sz w:val="28"/>
          <w:szCs w:val="28"/>
        </w:rPr>
        <w:t>ети будут демонстрировать навыки сценического воплощения пройденного материала – пение в микрофон под аранжировки.</w:t>
      </w:r>
    </w:p>
    <w:p w:rsidR="00A96F6C" w:rsidRPr="006E300C" w:rsidRDefault="00A96F6C" w:rsidP="006E300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2E" w:rsidRDefault="001E592E" w:rsidP="006E300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00C" w:rsidRDefault="006E300C" w:rsidP="006E300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00C" w:rsidRDefault="006E300C" w:rsidP="006E300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00C" w:rsidRPr="006E300C" w:rsidRDefault="006E300C" w:rsidP="006E300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592E" w:rsidRPr="00087AAF" w:rsidRDefault="001E592E" w:rsidP="001E59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Учебный план 1 года обучения</w:t>
      </w:r>
    </w:p>
    <w:p w:rsidR="001B7C03" w:rsidRPr="00087AAF" w:rsidRDefault="001B7C03" w:rsidP="001B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850"/>
        <w:gridCol w:w="1134"/>
        <w:gridCol w:w="1418"/>
        <w:gridCol w:w="1814"/>
      </w:tblGrid>
      <w:tr w:rsidR="00087AAF" w:rsidRPr="00087AAF" w:rsidTr="001E592E">
        <w:tc>
          <w:tcPr>
            <w:tcW w:w="568" w:type="dxa"/>
            <w:vMerge w:val="restart"/>
            <w:vAlign w:val="center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 занятий</w:t>
            </w:r>
          </w:p>
        </w:tc>
        <w:tc>
          <w:tcPr>
            <w:tcW w:w="3402" w:type="dxa"/>
            <w:gridSpan w:val="3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814" w:type="dxa"/>
            <w:vMerge w:val="restart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087AAF" w:rsidRPr="00087AAF" w:rsidTr="001E592E">
        <w:tc>
          <w:tcPr>
            <w:tcW w:w="568" w:type="dxa"/>
            <w:vMerge/>
            <w:vAlign w:val="center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7C03" w:rsidRPr="00087AAF" w:rsidRDefault="00BC2DE8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7C03" w:rsidRPr="00087AAF" w:rsidRDefault="00BC2DE8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1B7C03" w:rsidRPr="00087AAF" w:rsidRDefault="00BC2DE8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814" w:type="dxa"/>
            <w:vMerge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B7C03" w:rsidRPr="00087AAF" w:rsidRDefault="001B7C0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народной музыке и традиционном пении.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B7C03" w:rsidRPr="00087AAF" w:rsidRDefault="001B7C0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Обсуждение,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B7C03" w:rsidRPr="00087AAF" w:rsidRDefault="001B7C03" w:rsidP="000E1E31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Вокально-ритмические фольклорные упражнения: на скорость и на «</w:t>
            </w:r>
            <w:proofErr w:type="spellStart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». Скороговорки, небылицы, </w:t>
            </w:r>
            <w:proofErr w:type="spellStart"/>
            <w:r w:rsidR="000E1E31" w:rsidRPr="00087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коморошины</w:t>
            </w:r>
            <w:proofErr w:type="spellEnd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1E592E" w:rsidRPr="00087AA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звукоизвлечением в народном стиле.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народным многоголосием: гетерофония, бурдон, подголосочная полифония.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динамики, тембра и снятого тембра в народно-песенной культуре.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различных локальных стилей и манер звукоизвлечения в народно-песенной культуре.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E592E" w:rsidRPr="00087AAF">
              <w:rPr>
                <w:rFonts w:ascii="Times New Roman" w:hAnsi="Times New Roman" w:cs="Times New Roman"/>
                <w:sz w:val="24"/>
                <w:szCs w:val="24"/>
              </w:rPr>
              <w:t>, контрольные упражнения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репертуаром.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1B7C03" w:rsidRPr="00087AAF" w:rsidRDefault="00C6743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E592E" w:rsidRPr="00087AAF">
              <w:rPr>
                <w:rFonts w:ascii="Times New Roman" w:hAnsi="Times New Roman" w:cs="Times New Roman"/>
                <w:sz w:val="24"/>
                <w:szCs w:val="24"/>
              </w:rPr>
              <w:t>, контрольные упражнения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текстом в народных песнях: особенности диалектных форм и иностранных текстов.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B7C03" w:rsidRPr="00087AAF" w:rsidRDefault="00577FBF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с аранжировками и микрофоном.</w:t>
            </w:r>
          </w:p>
        </w:tc>
        <w:tc>
          <w:tcPr>
            <w:tcW w:w="850" w:type="dxa"/>
            <w:vAlign w:val="center"/>
          </w:tcPr>
          <w:p w:rsidR="001B7C03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7C03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1B7C03" w:rsidRPr="00087AAF" w:rsidRDefault="00577FBF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rPr>
          <w:trHeight w:val="1261"/>
        </w:trPr>
        <w:tc>
          <w:tcPr>
            <w:tcW w:w="568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1B7C03" w:rsidRPr="00087AAF" w:rsidRDefault="001B7C03" w:rsidP="0044042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жанра в песенной культуре и освоение жанровых </w:t>
            </w:r>
            <w:proofErr w:type="spellStart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раздновидностей</w:t>
            </w:r>
            <w:proofErr w:type="spellEnd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песенных форм: колыбельные, хороводно-плясовые, протяжные, лирические, потешки</w:t>
            </w:r>
            <w:r w:rsidR="0044042A" w:rsidRPr="0008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B7C03" w:rsidRPr="00087AAF" w:rsidRDefault="00577FBF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rPr>
          <w:trHeight w:val="1099"/>
        </w:trPr>
        <w:tc>
          <w:tcPr>
            <w:tcW w:w="568" w:type="dxa"/>
          </w:tcPr>
          <w:p w:rsidR="0044042A" w:rsidRPr="00087AAF" w:rsidRDefault="0044042A" w:rsidP="00D1724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44042A" w:rsidRPr="00087AAF" w:rsidRDefault="0044042A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0" w:type="dxa"/>
            <w:vAlign w:val="center"/>
          </w:tcPr>
          <w:p w:rsidR="0044042A" w:rsidRPr="00087AAF" w:rsidRDefault="0044042A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042A" w:rsidRPr="00087AAF" w:rsidRDefault="0044042A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4042A" w:rsidRPr="00087AAF" w:rsidRDefault="0044042A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4042A" w:rsidRPr="00087AAF" w:rsidRDefault="0044042A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4404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42A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занятию. Итоговое занятие. </w:t>
            </w:r>
          </w:p>
        </w:tc>
        <w:tc>
          <w:tcPr>
            <w:tcW w:w="850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C03" w:rsidRPr="00087AAF" w:rsidRDefault="001B7C03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7C03" w:rsidRPr="00087AAF" w:rsidRDefault="001B7C03" w:rsidP="00D17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Итоговые задания и упражнения, коллективный анализ, анализ педагога</w:t>
            </w:r>
          </w:p>
        </w:tc>
      </w:tr>
      <w:tr w:rsidR="00087AAF" w:rsidRPr="00087AAF" w:rsidTr="001E592E">
        <w:tc>
          <w:tcPr>
            <w:tcW w:w="568" w:type="dxa"/>
          </w:tcPr>
          <w:p w:rsidR="001B7C03" w:rsidRPr="00087AAF" w:rsidRDefault="001B7C03" w:rsidP="00D1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</w:tcPr>
          <w:p w:rsidR="001B7C03" w:rsidRPr="00087AAF" w:rsidRDefault="001B7C03" w:rsidP="0044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B7C03" w:rsidRPr="00087AAF" w:rsidRDefault="002B3EBB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1B7C03" w:rsidRPr="00087AAF" w:rsidRDefault="000E1E31" w:rsidP="00D17245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1B7C03" w:rsidRPr="00087AAF" w:rsidRDefault="000E1E31" w:rsidP="000E1E31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14" w:type="dxa"/>
          </w:tcPr>
          <w:p w:rsidR="001B7C03" w:rsidRPr="00087AAF" w:rsidRDefault="001B7C03" w:rsidP="00D1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1768C" w:rsidRPr="00087AAF" w:rsidRDefault="00B1768C" w:rsidP="00B1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Учебный план 2 года обучения</w:t>
      </w:r>
    </w:p>
    <w:p w:rsidR="00B1768C" w:rsidRPr="00087AAF" w:rsidRDefault="00B1768C" w:rsidP="00B1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0"/>
        <w:gridCol w:w="851"/>
        <w:gridCol w:w="1134"/>
        <w:gridCol w:w="1417"/>
        <w:gridCol w:w="1673"/>
      </w:tblGrid>
      <w:tr w:rsidR="00087AAF" w:rsidRPr="00087AAF" w:rsidTr="0044042A">
        <w:tc>
          <w:tcPr>
            <w:tcW w:w="675" w:type="dxa"/>
            <w:vMerge w:val="restart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990" w:type="dxa"/>
            <w:vMerge w:val="restart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 занятий</w:t>
            </w:r>
          </w:p>
        </w:tc>
        <w:tc>
          <w:tcPr>
            <w:tcW w:w="3402" w:type="dxa"/>
            <w:gridSpan w:val="3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673" w:type="dxa"/>
            <w:vMerge w:val="restart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087AAF" w:rsidRPr="00087AAF" w:rsidTr="0044042A">
        <w:tc>
          <w:tcPr>
            <w:tcW w:w="675" w:type="dxa"/>
            <w:vMerge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90" w:type="dxa"/>
            <w:vMerge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673" w:type="dxa"/>
            <w:vMerge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Беседы о народной музыке и традиционном пении. 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Обсуждение,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90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Вокально-ритмические фольклорные упражнения: на скорость и на «протяг» из народно-песенного репертуара, связанного с хореографическим движением.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1768C" w:rsidRPr="00087AAF" w:rsidRDefault="00F76BEA" w:rsidP="00F76BE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990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звукоизвлечением в народном стиле различных этнокультур: славянская и финно-угорская.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Понятия динамики, тембра и снятого тембра в народно-песенной культуре. 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Освоение различных локальных стилей и манер звукоизвлечения в народно-песенной культуре. 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90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репертуаром. Привлечение иноязычного материала (финно-</w:t>
            </w:r>
            <w:proofErr w:type="spellStart"/>
            <w:r w:rsidRPr="00087AAF">
              <w:rPr>
                <w:rFonts w:ascii="Times New Roman" w:hAnsi="Times New Roman" w:cs="Times New Roman"/>
              </w:rPr>
              <w:t>угры</w:t>
            </w:r>
            <w:proofErr w:type="spellEnd"/>
            <w:r w:rsidRPr="00087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текстом в народных песнях: особенности диалектных форм и иностранных текстов.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с аранжировками и микрофоном.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  <w:r w:rsidR="0044042A"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  <w:r w:rsidR="0044042A"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1E592E">
        <w:trPr>
          <w:trHeight w:val="1223"/>
        </w:trPr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90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Понятие жанра в песенной культуре и освоение жанровых </w:t>
            </w:r>
            <w:proofErr w:type="spellStart"/>
            <w:r w:rsidRPr="00087AAF">
              <w:rPr>
                <w:rFonts w:ascii="Times New Roman" w:hAnsi="Times New Roman" w:cs="Times New Roman"/>
              </w:rPr>
              <w:t>раздновидностей</w:t>
            </w:r>
            <w:proofErr w:type="spellEnd"/>
            <w:r w:rsidRPr="00087AAF">
              <w:rPr>
                <w:rFonts w:ascii="Times New Roman" w:hAnsi="Times New Roman" w:cs="Times New Roman"/>
              </w:rPr>
              <w:t xml:space="preserve"> песенных форм: календарно-обрядовые, колыбельные, хороводно-плясовые, протяжные</w:t>
            </w:r>
            <w:r w:rsidR="001E592E" w:rsidRPr="00087AAF">
              <w:rPr>
                <w:rFonts w:ascii="Times New Roman" w:hAnsi="Times New Roman" w:cs="Times New Roman"/>
              </w:rPr>
              <w:t xml:space="preserve">, лирические, эпические </w:t>
            </w:r>
            <w:r w:rsidRPr="00087A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rPr>
          <w:trHeight w:val="1201"/>
        </w:trPr>
        <w:tc>
          <w:tcPr>
            <w:tcW w:w="675" w:type="dxa"/>
          </w:tcPr>
          <w:p w:rsidR="0044042A" w:rsidRPr="00087AAF" w:rsidRDefault="0044042A" w:rsidP="004404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990" w:type="dxa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851" w:type="dxa"/>
            <w:vAlign w:val="center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44042A" w:rsidRPr="00087AAF" w:rsidRDefault="0044042A" w:rsidP="0044042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90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Подготовка к итоговому занятию. Итоговое занятие. </w:t>
            </w:r>
          </w:p>
        </w:tc>
        <w:tc>
          <w:tcPr>
            <w:tcW w:w="851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0F1D4B" w:rsidP="000F1D4B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Итоговые задания и упражнения, коллективный анализ, анализ педагога</w:t>
            </w:r>
          </w:p>
        </w:tc>
      </w:tr>
      <w:tr w:rsidR="00087AAF" w:rsidRPr="00087AAF" w:rsidTr="0044042A">
        <w:trPr>
          <w:trHeight w:val="431"/>
        </w:trPr>
        <w:tc>
          <w:tcPr>
            <w:tcW w:w="675" w:type="dxa"/>
          </w:tcPr>
          <w:p w:rsidR="00B1768C" w:rsidRPr="00087AAF" w:rsidRDefault="00B1768C" w:rsidP="0042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90" w:type="dxa"/>
          </w:tcPr>
          <w:p w:rsidR="00B1768C" w:rsidRPr="00087AAF" w:rsidRDefault="00B1768C" w:rsidP="0042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1768C" w:rsidRPr="00087AAF" w:rsidRDefault="002B3EBB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F76BE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BEA"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1768C" w:rsidRPr="00087AAF" w:rsidRDefault="004B7396" w:rsidP="00F76BE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6BEA"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68C" w:rsidRPr="00087AAF" w:rsidRDefault="00B1768C" w:rsidP="00B1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290598"/>
      <w:r w:rsidRPr="00087AAF">
        <w:rPr>
          <w:rFonts w:ascii="Times New Roman" w:hAnsi="Times New Roman" w:cs="Times New Roman"/>
          <w:b/>
          <w:sz w:val="28"/>
          <w:szCs w:val="28"/>
        </w:rPr>
        <w:t>Учебный план 3 года обучения</w:t>
      </w:r>
    </w:p>
    <w:p w:rsidR="00B1768C" w:rsidRPr="00087AAF" w:rsidRDefault="00B1768C" w:rsidP="00B1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850"/>
        <w:gridCol w:w="1134"/>
        <w:gridCol w:w="1418"/>
        <w:gridCol w:w="1814"/>
      </w:tblGrid>
      <w:tr w:rsidR="00087AAF" w:rsidRPr="00087AAF" w:rsidTr="0044042A">
        <w:tc>
          <w:tcPr>
            <w:tcW w:w="675" w:type="dxa"/>
            <w:vMerge w:val="restart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49" w:type="dxa"/>
            <w:vMerge w:val="restart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 занятий</w:t>
            </w:r>
          </w:p>
        </w:tc>
        <w:tc>
          <w:tcPr>
            <w:tcW w:w="3402" w:type="dxa"/>
            <w:gridSpan w:val="3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814" w:type="dxa"/>
            <w:vMerge w:val="restart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087AAF" w:rsidRPr="00087AAF" w:rsidTr="0044042A">
        <w:tc>
          <w:tcPr>
            <w:tcW w:w="675" w:type="dxa"/>
            <w:vMerge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49" w:type="dxa"/>
            <w:vMerge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814" w:type="dxa"/>
            <w:vMerge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Беседы о народной музыке и традиционном пении. 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Обсуждение,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49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Вокально-ритмические фольклорные упражнения: на скорость и на «протяг» из народно-песенного репертуара, связанного с хореографическим движением.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849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звукоизвлечением в народном стиле различных этнокультур: славянская и финно-угорская.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Понятия динамики, тембра и снятого тембра в народно-песенной культуре. 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Освоение различных локальных стилей и манер звукоизвлечения в народно-песенной культуре. 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849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репертуаром. Привлечение иноязычного материала (финно-</w:t>
            </w:r>
            <w:proofErr w:type="spellStart"/>
            <w:r w:rsidRPr="00087AAF">
              <w:rPr>
                <w:rFonts w:ascii="Times New Roman" w:hAnsi="Times New Roman" w:cs="Times New Roman"/>
              </w:rPr>
              <w:t>угры</w:t>
            </w:r>
            <w:proofErr w:type="spellEnd"/>
            <w:r w:rsidRPr="00087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  <w:r w:rsidR="004203CA" w:rsidRPr="00087A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над текстом в народных песнях: особенности диалектных форм и иностранных текстов.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Работа с аранжировками и микрофоном.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  <w:r w:rsidR="0044042A"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  <w:r w:rsidR="0044042A"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</w:t>
            </w:r>
            <w:r w:rsidR="001E592E" w:rsidRPr="00087AAF">
              <w:rPr>
                <w:rFonts w:ascii="Times New Roman" w:hAnsi="Times New Roman" w:cs="Times New Roman"/>
              </w:rPr>
              <w:t>, контрольные упражнения</w:t>
            </w:r>
          </w:p>
        </w:tc>
      </w:tr>
      <w:tr w:rsidR="00087AAF" w:rsidRPr="00087AAF" w:rsidTr="001E592E">
        <w:trPr>
          <w:trHeight w:val="1474"/>
        </w:trPr>
        <w:tc>
          <w:tcPr>
            <w:tcW w:w="675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849" w:type="dxa"/>
          </w:tcPr>
          <w:p w:rsidR="00B1768C" w:rsidRPr="00087AAF" w:rsidRDefault="004203CA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Понятие жанра в песенной культуре и освоение жанровых </w:t>
            </w:r>
            <w:proofErr w:type="spellStart"/>
            <w:r w:rsidRPr="00087AAF">
              <w:rPr>
                <w:rFonts w:ascii="Times New Roman" w:hAnsi="Times New Roman" w:cs="Times New Roman"/>
              </w:rPr>
              <w:t>раздновидностей</w:t>
            </w:r>
            <w:proofErr w:type="spellEnd"/>
            <w:r w:rsidRPr="00087AAF">
              <w:rPr>
                <w:rFonts w:ascii="Times New Roman" w:hAnsi="Times New Roman" w:cs="Times New Roman"/>
              </w:rPr>
              <w:t xml:space="preserve"> песенных форм: календарно-обрядовые, колыбельные, хороводно-плясовые, протяжные, лирические, эпические. 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rPr>
          <w:trHeight w:val="1132"/>
        </w:trPr>
        <w:tc>
          <w:tcPr>
            <w:tcW w:w="675" w:type="dxa"/>
          </w:tcPr>
          <w:p w:rsidR="0044042A" w:rsidRPr="00087AAF" w:rsidRDefault="0044042A" w:rsidP="004404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849" w:type="dxa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850" w:type="dxa"/>
            <w:vAlign w:val="center"/>
          </w:tcPr>
          <w:p w:rsidR="0044042A" w:rsidRPr="00087AAF" w:rsidRDefault="0044042A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4042A" w:rsidRPr="00087AAF" w:rsidRDefault="00F92019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4042A" w:rsidRPr="00087AAF" w:rsidRDefault="00F92019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4042A" w:rsidRPr="00087AAF" w:rsidRDefault="0044042A" w:rsidP="0044042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Наблюдение, контрольные упражнения, анализ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4042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Fonts w:ascii="Times New Roman" w:eastAsia="Times New Roman" w:hAnsi="Times New Roman" w:cs="Times New Roman"/>
              </w:rPr>
              <w:t>1</w:t>
            </w:r>
            <w:r w:rsidR="0044042A" w:rsidRPr="00087AAF">
              <w:rPr>
                <w:rFonts w:ascii="Times New Roman" w:eastAsia="Times New Roman" w:hAnsi="Times New Roman" w:cs="Times New Roman"/>
              </w:rPr>
              <w:t>3</w:t>
            </w:r>
            <w:r w:rsidRPr="00087AA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49" w:type="dxa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 xml:space="preserve">Подготовка к итоговому занятию. Итоговое занятие. </w:t>
            </w:r>
          </w:p>
        </w:tc>
        <w:tc>
          <w:tcPr>
            <w:tcW w:w="850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1768C" w:rsidRPr="00087AAF" w:rsidRDefault="00B1768C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pStyle w:val="a8"/>
              <w:rPr>
                <w:rFonts w:ascii="Times New Roman" w:hAnsi="Times New Roman" w:cs="Times New Roman"/>
              </w:rPr>
            </w:pPr>
            <w:r w:rsidRPr="00087AAF">
              <w:rPr>
                <w:rFonts w:ascii="Times New Roman" w:hAnsi="Times New Roman" w:cs="Times New Roman"/>
              </w:rPr>
              <w:t>Итоговые задания и упражнения, коллективный анализ, анализ педагога</w:t>
            </w:r>
          </w:p>
        </w:tc>
      </w:tr>
      <w:tr w:rsidR="00087AAF" w:rsidRPr="00087AAF" w:rsidTr="0044042A">
        <w:tc>
          <w:tcPr>
            <w:tcW w:w="675" w:type="dxa"/>
          </w:tcPr>
          <w:p w:rsidR="00B1768C" w:rsidRPr="00087AAF" w:rsidRDefault="00B1768C" w:rsidP="0042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</w:tcPr>
          <w:p w:rsidR="00B1768C" w:rsidRPr="00087AAF" w:rsidRDefault="00B1768C" w:rsidP="0042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1768C" w:rsidRPr="00087AAF" w:rsidRDefault="002B3EBB" w:rsidP="004203C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B1768C" w:rsidRPr="00087AAF" w:rsidRDefault="004B7396" w:rsidP="004B7396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BEA"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1768C" w:rsidRPr="00087AAF" w:rsidRDefault="004B7396" w:rsidP="0044042A">
            <w:pPr>
              <w:tabs>
                <w:tab w:val="left" w:pos="25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042A"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1768C" w:rsidRPr="00087AAF" w:rsidRDefault="00B1768C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:rsidR="00073C29" w:rsidRDefault="00073C29" w:rsidP="001B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7C03" w:rsidRPr="00087AAF" w:rsidRDefault="001B7C03" w:rsidP="001B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AAF">
        <w:rPr>
          <w:rFonts w:ascii="Times New Roman" w:hAnsi="Times New Roman" w:cs="Times New Roman"/>
          <w:b/>
          <w:sz w:val="28"/>
          <w:szCs w:val="24"/>
        </w:rPr>
        <w:t>Оценочные и методические материалы</w:t>
      </w:r>
    </w:p>
    <w:p w:rsidR="001B7C03" w:rsidRPr="00087AAF" w:rsidRDefault="001B7C03" w:rsidP="001B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2126"/>
        <w:gridCol w:w="2693"/>
        <w:gridCol w:w="1701"/>
      </w:tblGrid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безопасности, плакаты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народной музыке и традиционном пении. 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="001B7C03" w:rsidRPr="00087AAF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литература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терминами,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Обсуждение, анализ</w:t>
            </w:r>
          </w:p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Вокально-ритмические фольклорные упражнения: на скорость и на «протяг».</w:t>
            </w:r>
          </w:p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небылицы, </w:t>
            </w:r>
            <w:proofErr w:type="spellStart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126" w:type="dxa"/>
          </w:tcPr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r w:rsidR="001B7C03" w:rsidRPr="00087A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2693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терминами, схемы 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сборники</w:t>
            </w: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звукоизвлечением в народном стиле.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 поисковый</w:t>
            </w:r>
          </w:p>
        </w:tc>
        <w:tc>
          <w:tcPr>
            <w:tcW w:w="2693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терминами, схемы </w:t>
            </w: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Понятие динамики, тембра и снятого темб</w:t>
            </w:r>
            <w:r w:rsidR="00BC2DE8" w:rsidRPr="00087AAF">
              <w:rPr>
                <w:rFonts w:ascii="Times New Roman" w:hAnsi="Times New Roman" w:cs="Times New Roman"/>
                <w:sz w:val="24"/>
                <w:szCs w:val="24"/>
              </w:rPr>
              <w:t>ра в народно-песенной культуре.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Объяснительно-иллюстративный, репродуктивный, 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2693" w:type="dxa"/>
          </w:tcPr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Освоение различных локальных стилей и манер звукоизвлечени</w:t>
            </w:r>
            <w:r w:rsidR="00BC2DE8"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я в народно-песенной культуре. 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Нотная тетрадь</w:t>
            </w:r>
          </w:p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репертуаром. 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работа, </w:t>
            </w:r>
            <w:r w:rsidR="00BC2DE8" w:rsidRPr="00087AA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литература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текстом в народных песнях: особенности диалектных форм и иностранных текстов.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577FBF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1B7C03" w:rsidRPr="00087AAF" w:rsidRDefault="001B7C03" w:rsidP="002A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сборники (текстовые)</w:t>
            </w:r>
          </w:p>
        </w:tc>
        <w:tc>
          <w:tcPr>
            <w:tcW w:w="1701" w:type="dxa"/>
          </w:tcPr>
          <w:p w:rsidR="001B7C03" w:rsidRPr="00087AAF" w:rsidRDefault="00577FBF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B7C03" w:rsidRPr="00087AAF">
              <w:rPr>
                <w:rFonts w:ascii="Times New Roman" w:hAnsi="Times New Roman" w:cs="Times New Roman"/>
                <w:sz w:val="24"/>
                <w:szCs w:val="24"/>
              </w:rPr>
              <w:t>контрольных письменных упражнений и заданий,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с аранжировками и микрофоном.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работа, </w:t>
            </w:r>
            <w:r w:rsidR="00685751" w:rsidRPr="00087AA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репетиция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A71801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сборники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1B7C03" w:rsidRPr="00087AAF" w:rsidRDefault="00577FBF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B7C03" w:rsidRPr="00087AAF">
              <w:rPr>
                <w:rFonts w:ascii="Times New Roman" w:hAnsi="Times New Roman" w:cs="Times New Roman"/>
                <w:sz w:val="24"/>
                <w:szCs w:val="24"/>
              </w:rPr>
              <w:t>контрольных упражнений и заданий,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Работа над народным многоголосием: гетерофония, бурдон, подголосочная полифония.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работа, </w:t>
            </w:r>
            <w:r w:rsidR="00685751" w:rsidRPr="00087AA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репетиция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A71801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сборники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жанра в песенной культуре и освоение жанровых </w:t>
            </w:r>
            <w:r w:rsidR="00685751" w:rsidRPr="00087AAF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песенных форм: колыбельные, хороводно-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плясовые, протяжные, лирические, потешки и т.д.   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практическая работа, </w:t>
            </w:r>
            <w:r w:rsidR="00685751" w:rsidRPr="00087AA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репетиция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A71801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муз.</w:t>
            </w:r>
            <w:r w:rsidR="006B40F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терминами, схемы</w:t>
            </w:r>
            <w:r w:rsidR="00BC2DE8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03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сборники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44042A" w:rsidRPr="00087AAF" w:rsidRDefault="0044042A" w:rsidP="002A5A6B">
            <w:pPr>
              <w:tabs>
                <w:tab w:val="left" w:pos="2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126" w:type="dxa"/>
          </w:tcPr>
          <w:p w:rsidR="0044042A" w:rsidRPr="00087AAF" w:rsidRDefault="0044042A" w:rsidP="002A5A6B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701" w:type="dxa"/>
          </w:tcPr>
          <w:p w:rsidR="0044042A" w:rsidRPr="00087AAF" w:rsidRDefault="0044042A" w:rsidP="002A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6" w:type="dxa"/>
          </w:tcPr>
          <w:p w:rsidR="0044042A" w:rsidRPr="00087AAF" w:rsidRDefault="0044042A" w:rsidP="002A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44042A" w:rsidRPr="00087AAF" w:rsidRDefault="0044042A" w:rsidP="002A5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Музыкальная аппаратура, аудиозаписи, музыкальные инструменты</w:t>
            </w:r>
          </w:p>
        </w:tc>
        <w:tc>
          <w:tcPr>
            <w:tcW w:w="1701" w:type="dxa"/>
          </w:tcPr>
          <w:p w:rsidR="0044042A" w:rsidRPr="00087AAF" w:rsidRDefault="0044042A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контрольных упражнений, обсуждение, анализ</w:t>
            </w:r>
          </w:p>
        </w:tc>
      </w:tr>
      <w:tr w:rsidR="00087AAF" w:rsidRPr="00087AAF" w:rsidTr="00685751">
        <w:tc>
          <w:tcPr>
            <w:tcW w:w="568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042A"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8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7C03" w:rsidRPr="00087AAF" w:rsidRDefault="001B7C03" w:rsidP="002A5A6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занятию. Итоговое занятие.</w:t>
            </w:r>
          </w:p>
        </w:tc>
        <w:tc>
          <w:tcPr>
            <w:tcW w:w="1701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работа, </w:t>
            </w:r>
            <w:proofErr w:type="spellStart"/>
            <w:proofErr w:type="gramStart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 работа, итоговое занятие</w:t>
            </w:r>
          </w:p>
        </w:tc>
        <w:tc>
          <w:tcPr>
            <w:tcW w:w="2126" w:type="dxa"/>
          </w:tcPr>
          <w:p w:rsidR="00577FBF" w:rsidRPr="00087AAF" w:rsidRDefault="00577FBF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</w:t>
            </w:r>
          </w:p>
        </w:tc>
        <w:tc>
          <w:tcPr>
            <w:tcW w:w="2693" w:type="dxa"/>
          </w:tcPr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требования для </w:t>
            </w:r>
            <w:r w:rsidR="003F7506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577FBF"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(в зависимости от года обучения)</w:t>
            </w:r>
          </w:p>
          <w:p w:rsidR="001B7C03" w:rsidRPr="00087AAF" w:rsidRDefault="001B7C03" w:rsidP="002A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>Планы-конспекты итоговых занятий</w:t>
            </w:r>
          </w:p>
        </w:tc>
        <w:tc>
          <w:tcPr>
            <w:tcW w:w="1701" w:type="dxa"/>
          </w:tcPr>
          <w:p w:rsidR="001B7C03" w:rsidRPr="00087AAF" w:rsidRDefault="00577FBF" w:rsidP="002A5A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B7C03" w:rsidRPr="00087AAF">
              <w:rPr>
                <w:rFonts w:ascii="Times New Roman" w:hAnsi="Times New Roman" w:cs="Times New Roman"/>
                <w:sz w:val="24"/>
                <w:szCs w:val="24"/>
              </w:rPr>
              <w:t>итоговых заданий и упражнений, коллективный анализ, обсуждение, анализ педагога</w:t>
            </w:r>
          </w:p>
        </w:tc>
      </w:tr>
    </w:tbl>
    <w:p w:rsidR="001B7C03" w:rsidRPr="00087AAF" w:rsidRDefault="001B7C03" w:rsidP="002A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C29" w:rsidRDefault="00073C2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29" w:rsidRDefault="00073C2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29" w:rsidRDefault="00073C2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29" w:rsidRDefault="00073C2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29" w:rsidRDefault="00073C2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(Диагностика)</w:t>
      </w: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i/>
          <w:sz w:val="28"/>
          <w:szCs w:val="28"/>
        </w:rPr>
        <w:t>Входная диагностика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сентябре с целью выявления первоначального уровня знаний и умений, возможностей детей и определения природных физических качеств.</w:t>
      </w:r>
    </w:p>
    <w:p w:rsidR="002E3239" w:rsidRPr="000E1E31" w:rsidRDefault="002E3239" w:rsidP="002E3239">
      <w:pPr>
        <w:tabs>
          <w:tab w:val="left" w:pos="163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 xml:space="preserve">Формы: 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239" w:rsidRPr="000E1E31" w:rsidRDefault="002E3239" w:rsidP="002E3239">
      <w:pPr>
        <w:numPr>
          <w:ilvl w:val="0"/>
          <w:numId w:val="45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едагогическое наблюдение;</w:t>
      </w:r>
    </w:p>
    <w:p w:rsidR="002E3239" w:rsidRPr="000E1E31" w:rsidRDefault="002E3239" w:rsidP="002E3239">
      <w:pPr>
        <w:numPr>
          <w:ilvl w:val="0"/>
          <w:numId w:val="45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ыполнение упражнений и практических заданий педагога.</w:t>
      </w: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i/>
          <w:iCs/>
          <w:sz w:val="28"/>
          <w:szCs w:val="28"/>
        </w:rPr>
        <w:t>Текущий контроль</w:t>
      </w:r>
      <w:r w:rsidRPr="000E1E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осуществляется на занятиях в течение всего учебного года для отслеживания уровня освоения учебного материала программы и развития личностных качеств обучающихся.</w:t>
      </w:r>
    </w:p>
    <w:p w:rsidR="002E3239" w:rsidRPr="000E1E31" w:rsidRDefault="002E3239" w:rsidP="002E32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 xml:space="preserve">Формы: </w:t>
      </w:r>
    </w:p>
    <w:p w:rsidR="002E3239" w:rsidRPr="000E1E31" w:rsidRDefault="002E3239" w:rsidP="002E323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едагогическое наблюдение;</w:t>
      </w:r>
    </w:p>
    <w:p w:rsidR="002E3239" w:rsidRPr="000E1E31" w:rsidRDefault="002E3239" w:rsidP="002E323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E31">
        <w:rPr>
          <w:rFonts w:ascii="Times New Roman" w:hAnsi="Times New Roman" w:cs="Times New Roman"/>
          <w:sz w:val="28"/>
          <w:szCs w:val="28"/>
        </w:rPr>
        <w:t>ыполнение контрольных упражнений и заданий;</w:t>
      </w:r>
    </w:p>
    <w:p w:rsidR="002E3239" w:rsidRPr="000E1E31" w:rsidRDefault="002E3239" w:rsidP="002E323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нализ педагогом и учащимися качества выполнения упражнений, заданий.</w:t>
      </w:r>
    </w:p>
    <w:p w:rsidR="002E3239" w:rsidRPr="000E1E31" w:rsidRDefault="002E3239" w:rsidP="002E323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239" w:rsidRPr="000E1E31" w:rsidRDefault="002E3239" w:rsidP="002E32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Промежуточный контроль</w:t>
      </w:r>
      <w:r w:rsidRPr="000E1E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 2 раза в год (декабрь, май) с целью выявления уровня освоения программы учащимися и корректировки процесса обучения. </w:t>
      </w: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3239" w:rsidRPr="000E1E31" w:rsidRDefault="002E3239" w:rsidP="002E32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0E1E31"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  <w:t>Итоговый контроль</w:t>
      </w:r>
      <w:r w:rsidRPr="000E1E3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проводится в конце </w:t>
      </w:r>
      <w:r w:rsidRPr="000E1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каждого года </w:t>
      </w:r>
      <w:r w:rsidRPr="000E1E3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обучения </w:t>
      </w:r>
      <w:r w:rsidRPr="000E1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конце обучения </w:t>
      </w:r>
      <w:r w:rsidRPr="000E1E3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 программе.</w:t>
      </w:r>
    </w:p>
    <w:p w:rsidR="002E3239" w:rsidRPr="000E1E31" w:rsidRDefault="002E3239" w:rsidP="002E3239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E31">
        <w:rPr>
          <w:rFonts w:ascii="Times New Roman" w:eastAsia="Times New Roman" w:hAnsi="Times New Roman" w:cs="Times New Roman"/>
          <w:sz w:val="28"/>
          <w:szCs w:val="28"/>
        </w:rPr>
        <w:t>Формы:</w:t>
      </w:r>
    </w:p>
    <w:p w:rsidR="002E3239" w:rsidRPr="000E1E31" w:rsidRDefault="002E3239" w:rsidP="002E3239">
      <w:pPr>
        <w:numPr>
          <w:ilvl w:val="0"/>
          <w:numId w:val="4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 xml:space="preserve">тоговое занятие (в разной форме). </w:t>
      </w:r>
    </w:p>
    <w:p w:rsidR="002E3239" w:rsidRPr="000E1E31" w:rsidRDefault="002E3239" w:rsidP="002E323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ыполнение итоговых упражнений и заданий (устных и письменных).</w:t>
      </w:r>
    </w:p>
    <w:p w:rsidR="002E3239" w:rsidRPr="000E1E31" w:rsidRDefault="002E3239" w:rsidP="002E323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1E31">
        <w:rPr>
          <w:rFonts w:ascii="Times New Roman" w:eastAsia="Times New Roman" w:hAnsi="Times New Roman" w:cs="Times New Roman"/>
          <w:sz w:val="28"/>
          <w:szCs w:val="28"/>
        </w:rPr>
        <w:t>нализ участия коллектива и каждого обучающегося в концертах, фестивалях, конкурсах.</w:t>
      </w:r>
    </w:p>
    <w:p w:rsidR="006B40F3" w:rsidRPr="00087AAF" w:rsidRDefault="006B40F3" w:rsidP="001B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A6B" w:rsidRDefault="002A5A6B" w:rsidP="002A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29" w:rsidRDefault="005D5329" w:rsidP="002A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29" w:rsidRPr="00087AAF" w:rsidRDefault="005D5329" w:rsidP="002A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02" w:rsidRPr="00087AAF" w:rsidRDefault="008B3E02" w:rsidP="008B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Учебно-методический комплекс программы</w:t>
      </w:r>
    </w:p>
    <w:p w:rsidR="008B3E02" w:rsidRPr="00087AAF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«Этномузыка» (</w:t>
      </w:r>
      <w:r w:rsidR="00C92C26" w:rsidRPr="00087AAF">
        <w:rPr>
          <w:rFonts w:ascii="Times New Roman" w:eastAsia="Times New Roman" w:hAnsi="Times New Roman" w:cs="Times New Roman"/>
          <w:b/>
          <w:sz w:val="28"/>
          <w:szCs w:val="28"/>
        </w:rPr>
        <w:t>базовый</w:t>
      </w: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уровень)</w:t>
      </w:r>
    </w:p>
    <w:p w:rsidR="008B3E02" w:rsidRPr="00087AAF" w:rsidRDefault="008B3E02" w:rsidP="008B3E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425"/>
        <w:gridCol w:w="7938"/>
      </w:tblGrid>
      <w:tr w:rsidR="00087AAF" w:rsidRPr="00087AAF" w:rsidTr="00073C29">
        <w:trPr>
          <w:trHeight w:val="73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719A7" w:rsidRPr="00073C29" w:rsidRDefault="008B3E02" w:rsidP="00073C29">
            <w:pPr>
              <w:pStyle w:val="a3"/>
              <w:numPr>
                <w:ilvl w:val="0"/>
                <w:numId w:val="14"/>
              </w:num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7AAF">
              <w:rPr>
                <w:b/>
                <w:sz w:val="28"/>
                <w:szCs w:val="28"/>
                <w:lang w:eastAsia="en-US"/>
              </w:rPr>
              <w:t>Учебные и методические пособия для педагога и учащихся</w:t>
            </w:r>
          </w:p>
        </w:tc>
      </w:tr>
      <w:tr w:rsidR="00087AAF" w:rsidRPr="00087AAF" w:rsidTr="008B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087AA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информационно-справочная литература для учащихся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hd w:val="clear" w:color="auto" w:fill="FFFFFF"/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</w:rPr>
            </w:pPr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Ераносов</w:t>
            </w:r>
            <w:proofErr w:type="spellEnd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А.Р. </w:t>
            </w:r>
            <w:proofErr w:type="spellStart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Фьюжн</w:t>
            </w:r>
            <w:proofErr w:type="spellEnd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(от джаз-рока до </w:t>
            </w:r>
            <w:proofErr w:type="spellStart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этно</w:t>
            </w:r>
            <w:proofErr w:type="spellEnd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). Краткая </w:t>
            </w:r>
            <w:proofErr w:type="spellStart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аудиоэнциклопедия</w:t>
            </w:r>
            <w:proofErr w:type="spellEnd"/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: Учебное пособие. </w:t>
            </w:r>
            <w:r w:rsidRPr="00087AA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СПб: Планета Музыки, 2010. </w:t>
            </w:r>
            <w:r w:rsidRPr="00087AA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112 c.</w:t>
            </w:r>
          </w:p>
          <w:p w:rsidR="008B3E02" w:rsidRPr="00087AAF" w:rsidRDefault="008B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AAF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2. Лобанов М.А. </w:t>
            </w:r>
            <w:proofErr w:type="spellStart"/>
            <w:r w:rsidRPr="00087AAF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Этносольфеджио</w:t>
            </w:r>
            <w:proofErr w:type="spellEnd"/>
            <w:r w:rsidRPr="00087AAF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. На материале традиционной песни русской деревни. Учебное пособие для старших классов детских музыкальных школ и средних специальных учебных заведений. С приложением на CD. – СПб: Композитор. – </w:t>
            </w:r>
            <w:r w:rsidRPr="00087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80 с.</w:t>
            </w:r>
          </w:p>
          <w:p w:rsidR="008B3E02" w:rsidRPr="00087AAF" w:rsidRDefault="008B3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Померанцева Э.В. Детский фольклор. // Русское народное творчество. </w:t>
            </w:r>
            <w:r w:rsidRPr="00087AA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М., 1966.</w:t>
            </w:r>
          </w:p>
          <w:p w:rsidR="008B3E02" w:rsidRPr="00087AAF" w:rsidRDefault="008B3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Пропп В.Я. Исторические корни волшебной сказки. </w:t>
            </w:r>
            <w:r w:rsidRPr="00087AA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Л., 1986.</w:t>
            </w:r>
          </w:p>
          <w:p w:rsidR="008B3E02" w:rsidRPr="00087AAF" w:rsidRDefault="008B3E02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Хромушин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 Джазовое сольфеджио. 3-7 классы детской музыкальной школы. – СПб: Композитор, 2002. – </w:t>
            </w:r>
            <w:r w:rsidRPr="00087AAF">
              <w:rPr>
                <w:rStyle w:val="eitempropertiestextinner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56 с. </w:t>
            </w:r>
          </w:p>
        </w:tc>
      </w:tr>
      <w:tr w:rsidR="00087AAF" w:rsidRPr="00087AAF" w:rsidTr="008B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087AA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информационно-справочная литература для педагогов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Cs/>
                <w:sz w:val="28"/>
                <w:szCs w:val="28"/>
                <w:lang w:eastAsia="en-US"/>
              </w:rPr>
              <w:t>Асафьев Б.</w:t>
            </w:r>
            <w:r w:rsidRPr="00087AAF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iCs/>
                <w:sz w:val="28"/>
                <w:szCs w:val="28"/>
                <w:lang w:eastAsia="en-US"/>
              </w:rPr>
              <w:t>О музыкально-творческих навыках у детей // Избранные статьи о музыкальном просвещении и образовании. Изд. 2-е. – М., 1973.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851"/>
              </w:tabs>
              <w:spacing w:line="256" w:lineRule="auto"/>
              <w:ind w:left="0" w:firstLine="34"/>
              <w:jc w:val="both"/>
              <w:rPr>
                <w:rStyle w:val="af0"/>
                <w:i w:val="0"/>
                <w:color w:val="auto"/>
                <w:sz w:val="28"/>
                <w:szCs w:val="28"/>
              </w:rPr>
            </w:pP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Антипова Ю.В. Этнический компонент в российской массовой музыке. </w:t>
            </w:r>
            <w:r w:rsidRPr="00087AAF">
              <w:rPr>
                <w:iCs/>
                <w:sz w:val="28"/>
                <w:szCs w:val="28"/>
                <w:shd w:val="clear" w:color="auto" w:fill="FFFFFF"/>
                <w:lang w:eastAsia="en-US"/>
              </w:rPr>
              <w:t>Обсерватория культуры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087AAF">
              <w:rPr>
                <w:iCs/>
                <w:sz w:val="28"/>
                <w:szCs w:val="28"/>
                <w:lang w:eastAsia="en-US"/>
              </w:rPr>
              <w:t>– 2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017. С. 177-182.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line="256" w:lineRule="auto"/>
              <w:ind w:left="0" w:firstLine="34"/>
              <w:jc w:val="both"/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Астахова А.М. Импровизация в русском фольклоре. // Русский фольклор, вып.10.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М.-Л., 1966.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Баранов Д.А. Символические функции русской колыбели. // Славяно-русские древности. Вып.3. Проблемы истории Сев-Зап. Руси.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СПб, 1995.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sz w:val="28"/>
                <w:szCs w:val="28"/>
                <w:lang w:eastAsia="en-US"/>
              </w:rPr>
              <w:t>Ветухов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А. Народные колыбельные песни.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1892.</w:t>
            </w:r>
          </w:p>
          <w:p w:rsidR="008B3E02" w:rsidRPr="005D5329" w:rsidRDefault="008B3E02" w:rsidP="005D532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Виноградова Л.Н. Заговорные формулы от детской бессонницы как тексты коммуникативного типа. // Исследования в области балто-славянской культуры. Заговор.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1993.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Головин В.В. Колыбельные песни и приемы убаюкивания на Русском севере // «Мир детства» в традиционной культуре народов СССР.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СПб, 1991.</w:t>
            </w:r>
          </w:p>
          <w:p w:rsidR="008B3E02" w:rsidRPr="005D5329" w:rsidRDefault="008B3E02" w:rsidP="005D532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iCs/>
                <w:sz w:val="28"/>
                <w:szCs w:val="28"/>
              </w:rPr>
            </w:pP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Ераносов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А.Р. Традиционный джаз (от свинга до современного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мэйнстрима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): Краткая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аудиоэнциклопедия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087AAF">
              <w:rPr>
                <w:i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СПб: Лань, Планета 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lastRenderedPageBreak/>
              <w:t xml:space="preserve">Музыки, 2011. </w:t>
            </w:r>
            <w:r w:rsidRPr="00087AAF">
              <w:rPr>
                <w:i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176 c.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Капица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О.И. Детский фольклор. Песни, потешки, дразнилки, сказки, игры. Собирание. Обзор материала.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Л., 1928.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Г.В. Древности Псковской земли. Жатвенная обрядность: Образы, ритуалы, художественная система. – СПб., 2000. – 224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i/>
                <w:sz w:val="28"/>
                <w:szCs w:val="28"/>
                <w:lang w:eastAsia="en-US"/>
              </w:rPr>
            </w:pP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Макаров А.Н.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Фьюжн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(от джаз-рока до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этно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). Краткая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аудиоэнциклопедия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: Учебное пособие / А.Н. Макаров. </w:t>
            </w:r>
            <w:r w:rsidRPr="00087AAF">
              <w:rPr>
                <w:i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СПб: Планета Музыки, 2010. </w:t>
            </w:r>
            <w:r w:rsidRPr="00087AAF">
              <w:rPr>
                <w:i/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112 c.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Мартынова А.Н. Детский фольклор. Поэтические жанры // Детский поэтический фольклор. Антология.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СПб, 1997.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Мартынова А.Н. Особенности композиции восточнославянских колыбельных песен // Мир детства и традиционная культура. Сборник научных трудов и материалов. Вып. 2. </w:t>
            </w:r>
            <w:r w:rsidRPr="00087AAF">
              <w:rPr>
                <w:iCs/>
                <w:sz w:val="28"/>
                <w:szCs w:val="28"/>
                <w:lang w:eastAsia="en-US"/>
              </w:rPr>
              <w:t>–</w:t>
            </w:r>
            <w:r w:rsidRPr="00087AAF">
              <w:rPr>
                <w:sz w:val="28"/>
                <w:szCs w:val="28"/>
                <w:lang w:eastAsia="en-US"/>
              </w:rPr>
              <w:t> М., 1996.</w:t>
            </w:r>
          </w:p>
          <w:p w:rsidR="008B3E02" w:rsidRPr="005D5329" w:rsidRDefault="008B3E02" w:rsidP="005D532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Мехнецов А.А. Кирилловская гармонь-хромка в традиционной культуре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Белозерья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 – Вологда: ВОНМЦ культуры и повышения квалификации, 2005. 274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Мехнецов А.М. Народно-песенная культура старожильческого населения Западной Сибири / Ред. Е.А.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Валевская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К.А.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 – СПб., 2012. – 208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Мехнецов А.М. Русские гусли и гусельная игра: Исследование и материалы. – СПб., 2006. Ч. 1. – 88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Мороз А.Б. Звук/отсутствие звука как способ характеристики «сего» и «того» света (На примере сербохорватских заговоров) // Голос и ритуал. Материалы конференции. Май 1995.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1995.</w:t>
            </w:r>
          </w:p>
          <w:p w:rsidR="008B3E02" w:rsidRPr="00221143" w:rsidRDefault="008B3E02" w:rsidP="0022114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Народная традиционная культура Вологодской области. Т. 1: Фольклор и этнография среднего течения реки Сухоны. Ч. 1: Песни, хороводы, инструментальная музыка в обрядах и праздниках годового круга / Сост., науч. ред., авт. проекта А.М. Мехнецов. – СПб.-Вологда, 2005. – 488 с.; Ч. 2.: Народные верования, сказки,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необрядовый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фольклор / Авт. проекта А.М. Мехнецов. – СПб.-Вологда, 2009. – 286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Познанский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Н. Заговоры. Опыт исследования и происхождения заговорных формул.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1995.</w:t>
            </w:r>
          </w:p>
          <w:p w:rsidR="008B3E02" w:rsidRPr="005D5329" w:rsidRDefault="008B3E02" w:rsidP="005D532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Померанцева Э.В. Детский фольклор. // Русское народное творчество.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1966.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Пропп В.Я. Принципы классификации фольклорных жанров. // СЭ, 1964. № 4.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Редькова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Е.С. 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Гойки-погойки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погоним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домойки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…» Детские полевые голошения,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уканья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заклички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, наигрыши: Учебно-методическое пособие к занятиям по народной традиционной культуре: В 2 ч. – СПб.: ИПЦ СПГУТД, 2008. Ч. 1 – 62 с.: илл., нот., фото; Ч. 2 – 20 с.: илл., нот., фото.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lastRenderedPageBreak/>
              <w:t xml:space="preserve"> Русская народная песня. Стиль, жанр, традиция: Сборник научных трудов / Сост. А.М. Мехнецов. – Л., 1985. – 135 с.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Сто русских народных песен (материалы студенческих фольклорных экспедиций Ленинградской консерватории) / Под общ. ред. Ф.В. Соколова. – Л.: Музыка, 1970. – 96 с.: нот.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Г.Г. Изучение детского фольклора О.И.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Капицей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// Очерки истории русской этнографии, фольклористики и антропологии. Вып. IV. 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– </w:t>
            </w:r>
            <w:r w:rsidRPr="00087AAF">
              <w:rPr>
                <w:sz w:val="28"/>
                <w:szCs w:val="28"/>
                <w:lang w:eastAsia="en-US"/>
              </w:rPr>
              <w:t>М., 1968.</w:t>
            </w:r>
          </w:p>
          <w:p w:rsidR="008B3E02" w:rsidRPr="00073C29" w:rsidRDefault="008B3E02" w:rsidP="00073C2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459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Этномузыкология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: история формирования научно-образовательных центров, методы и результаты ареальных исследований: Материалы международных научных конференций 2011–2012 годов /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им. Н.А. Римского-Корсакова.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Редкол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.: Г.В.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К.А.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И.Б. Теплова, И.В. Светличная и др. – СПб.: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Скифия-принт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2014. – 600 с. </w:t>
            </w:r>
          </w:p>
        </w:tc>
      </w:tr>
      <w:tr w:rsidR="00087AAF" w:rsidRPr="00087AAF" w:rsidTr="008B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*</w:t>
            </w:r>
            <w:r w:rsidRPr="00087AA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интернет источники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Style w:val="ad"/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u w:val="none"/>
                <w:lang w:eastAsia="hi-IN" w:bidi="hi-IN"/>
              </w:rPr>
            </w:pPr>
            <w:r w:rsidRPr="00087A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Единая коллекция цифровых образовательных ресурсов </w:t>
            </w:r>
            <w:hyperlink r:id="rId79" w:history="1">
              <w:r w:rsidRPr="00087AAF">
                <w:rPr>
                  <w:rStyle w:val="ad"/>
                  <w:rFonts w:ascii="Times New Roman" w:eastAsia="SimSun" w:hAnsi="Times New Roman" w:cs="Times New Roma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http://school-collection.ru</w:t>
              </w:r>
            </w:hyperlink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326" w:lineRule="exact"/>
              <w:ind w:left="34" w:right="6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Архив учебных программ и презентаций (</w:t>
            </w:r>
            <w:hyperlink r:id="rId80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http://www.rusedu.ru/</w:t>
              </w:r>
            </w:hyperlink>
            <w:r w:rsidRPr="00087AAF">
              <w:rPr>
                <w:sz w:val="28"/>
                <w:szCs w:val="28"/>
                <w:lang w:eastAsia="en-US"/>
              </w:rPr>
              <w:t>)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Интонация как носитель смысла в музыке. Взаимосвязь музыки и речи на основе их интонационной общности и различий </w:t>
            </w:r>
            <w:hyperlink r:id="rId81" w:history="1"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http://fcior.edu.ru/card/6298/intonaciya-kak-nositel-smysla-v-muzyke-vzaimosvyaz-muzyki-i-rechi-na-osnove-ih-intonacionnoy-obshchnosti-i-razlichiy.html</w:t>
              </w:r>
            </w:hyperlink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</w:t>
            </w: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зования </w:t>
            </w:r>
            <w:hyperlink r:id="rId82" w:history="1"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http://pedmir.ru/</w:t>
              </w:r>
            </w:hyperlink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Вебинар «О голосе, голосовом аппарате и голосовой функции человека». Демонстрационный фильм.</w:t>
            </w:r>
          </w:p>
          <w:p w:rsidR="008B3E02" w:rsidRPr="00087AAF" w:rsidRDefault="003C2875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83" w:history="1">
              <w:r w:rsidR="008B3E02" w:rsidRPr="00087AAF">
                <w:rPr>
                  <w:rStyle w:val="ad"/>
                  <w:rFonts w:eastAsia="Calibri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Комплексы общеразвивающих упражнений.</w:t>
              </w:r>
            </w:hyperlink>
            <w:r w:rsidR="008B3E02" w:rsidRPr="00087AAF">
              <w:rPr>
                <w:rFonts w:eastAsia="Calibri"/>
                <w:sz w:val="28"/>
                <w:szCs w:val="28"/>
                <w:lang w:eastAsia="en-US"/>
              </w:rPr>
              <w:t xml:space="preserve"> 2016 г.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Видеокурс в 3-х частях «Беседы о музыке» 2010 г.</w:t>
            </w:r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16"/>
              </w:numPr>
              <w:suppressLineNumbers/>
              <w:tabs>
                <w:tab w:val="left" w:pos="34"/>
                <w:tab w:val="left" w:pos="317"/>
              </w:tabs>
              <w:snapToGrid w:val="0"/>
              <w:spacing w:line="25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Искусство вокала и все что с ним связано https://forum.vocal.ru/ </w:t>
            </w:r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16"/>
              </w:numPr>
              <w:suppressLineNumbers/>
              <w:tabs>
                <w:tab w:val="left" w:pos="34"/>
                <w:tab w:val="left" w:pos="317"/>
              </w:tabs>
              <w:snapToGrid w:val="0"/>
              <w:spacing w:line="256" w:lineRule="auto"/>
              <w:ind w:left="34" w:firstLine="0"/>
              <w:jc w:val="both"/>
              <w:rPr>
                <w:rStyle w:val="ad"/>
                <w:rFonts w:eastAsia="Calibri"/>
                <w:color w:val="auto"/>
                <w:sz w:val="28"/>
                <w:szCs w:val="28"/>
                <w:u w:val="none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Образцы музыкального фольклора в музыкальной культуре других народов </w:t>
            </w:r>
            <w:hyperlink r:id="rId84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http://fcior.edu.ru/card/10186/obrazcy-muzykalnogo-folklora-v-muzykalnoy-kulture-drugih-narodov.html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sz w:val="28"/>
                <w:szCs w:val="28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Певческие голоса: сопрано, альт, тенор, бас, дискант и др. </w:t>
            </w:r>
            <w:hyperlink r:id="rId85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http://fcior.edu.ru/card/5612/pevcheskie-golosa-soprano-alt-tenor-bas-diskant-i-drugie.html</w:t>
              </w:r>
            </w:hyperlink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Обрядовые песни. Практическое занятие </w:t>
            </w:r>
            <w:hyperlink r:id="rId86" w:history="1"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http://fcior.edu.ru/card/12523/obryadovye-pesni-prakticheskoe-zanyatie.html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Обращение композиторов к национальному фольклору и к фольклору других народов </w:t>
            </w:r>
            <w:hyperlink r:id="rId87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http://fcior.edu.ru/card/13354/obrashchenie-kompozitorov-k-nacionalnomu-folkloru-i-k-folkloru-drugih-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lastRenderedPageBreak/>
                <w:t>narodov.html</w:t>
              </w:r>
            </w:hyperlink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16"/>
              </w:numPr>
              <w:suppressLineNumbers/>
              <w:tabs>
                <w:tab w:val="left" w:pos="34"/>
                <w:tab w:val="left" w:pos="317"/>
              </w:tabs>
              <w:snapToGrid w:val="0"/>
              <w:spacing w:line="256" w:lineRule="auto"/>
              <w:ind w:left="34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Народно-песенные истоки русской профессиональной музыки. Способы обращения композиторов к народной музыке </w:t>
            </w:r>
            <w:hyperlink r:id="rId88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http://fcior.edu.ru/card/853/narodno-pesennye-istoki-russkoy-professionalnoy-muzyki-sposoby-obrashcheniya-kompozitorov-k-narodnoy-muzyke.html</w:t>
              </w:r>
            </w:hyperlink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 мастер-класса «Основы правильного звукоизвлечения» 2016 г.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устного народного музыкального творчества как части общей культуры народа http://fcior.edu.ru/card/2097/osobennosti-ustnogo-narodnogo-muzykalnogo-tvorchestva-kak-chasti-obshchey-kultury-naroda.html</w:t>
            </w:r>
            <w:r w:rsidRPr="00087A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Интонационно-образная, жанровая и стилевая основы музыкального искусства </w:t>
            </w:r>
            <w:hyperlink r:id="rId89" w:history="1"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http://fcior.edu.ru/card/8931/intonacionno-obraznaya-zhanrovaya-i-stilevaya-osnovy-muzykalnogo-iskusstva.html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напевность как феномен русского народного пения, искусство распева </w:t>
            </w:r>
            <w:hyperlink r:id="rId90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http://fcior.edu.ru/card/9384/pesennost-napevnost-kak-fenomen-russkogo-narodnogo-peniya-iskusstvo-raspeva.html</w:t>
              </w:r>
            </w:hyperlink>
          </w:p>
          <w:p w:rsidR="008B3E02" w:rsidRPr="00087AAF" w:rsidRDefault="003C2875" w:rsidP="003436F3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4"/>
                <w:tab w:val="left" w:pos="317"/>
                <w:tab w:val="left" w:pos="601"/>
              </w:tabs>
              <w:spacing w:line="326" w:lineRule="exact"/>
              <w:ind w:left="34" w:right="100" w:firstLine="0"/>
              <w:jc w:val="both"/>
              <w:rPr>
                <w:sz w:val="28"/>
                <w:szCs w:val="28"/>
                <w:lang w:eastAsia="en-US"/>
              </w:rPr>
            </w:pPr>
            <w:hyperlink r:id="rId91" w:history="1">
              <w:r w:rsidR="008B3E02"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http://www.muz-urok.r</w:t>
              </w:r>
            </w:hyperlink>
            <w:r w:rsidR="008B3E02" w:rsidRPr="00087AAF">
              <w:rPr>
                <w:sz w:val="28"/>
                <w:szCs w:val="28"/>
                <w:lang w:val="en-US" w:eastAsia="en-US"/>
              </w:rPr>
              <w:t>u</w:t>
            </w:r>
            <w:r w:rsidR="008B3E02" w:rsidRPr="00087AAF">
              <w:rPr>
                <w:sz w:val="28"/>
                <w:szCs w:val="28"/>
                <w:lang w:eastAsia="en-US"/>
              </w:rPr>
              <w:t xml:space="preserve"> Детям о музыке. </w:t>
            </w:r>
            <w:r w:rsidR="008B3E02" w:rsidRPr="00087AAF">
              <w:rPr>
                <w:rStyle w:val="Exact"/>
                <w:rFonts w:eastAsia="Calibri"/>
                <w:sz w:val="28"/>
                <w:szCs w:val="28"/>
                <w:lang w:eastAsia="en-US"/>
              </w:rPr>
              <w:t>Сайт создан для всех,</w:t>
            </w:r>
            <w:r w:rsidR="008B3E02" w:rsidRPr="00087AAF">
              <w:rPr>
                <w:sz w:val="28"/>
                <w:szCs w:val="28"/>
                <w:lang w:eastAsia="en-US"/>
              </w:rPr>
              <w:t xml:space="preserve"> получает музыкальное образование и, конечно, для тех, кто просто любит музыку. О музыкальной грамоте, инструментах, композиторах. Музыкальное образование детям и родителям, методика занятий. Музыкальные уроки в играх и сказках, тестах.</w:t>
            </w:r>
          </w:p>
          <w:p w:rsidR="008B3E02" w:rsidRPr="00087AAF" w:rsidRDefault="003C2875" w:rsidP="003436F3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right="60" w:firstLine="0"/>
              <w:jc w:val="both"/>
              <w:rPr>
                <w:sz w:val="28"/>
                <w:szCs w:val="28"/>
                <w:lang w:eastAsia="en-US"/>
              </w:rPr>
            </w:pPr>
            <w:hyperlink r:id="rId92" w:history="1">
              <w:r w:rsidR="008B3E02"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http://www.muspalitra.ru/</w:t>
              </w:r>
            </w:hyperlink>
            <w:r w:rsidR="008B3E02" w:rsidRPr="00087AAF">
              <w:rPr>
                <w:sz w:val="28"/>
                <w:szCs w:val="28"/>
                <w:lang w:eastAsia="en-US"/>
              </w:rPr>
              <w:t xml:space="preserve"> Музыкальная палитра. Учебно-методический и музыкально-литературный журнал для музыкальных руководителей ДОУ, учителей музыки, руководителей художественных студий в домах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устного народного музыкального творчества как части общей культуры народа</w:t>
            </w:r>
          </w:p>
          <w:p w:rsidR="008B3E02" w:rsidRPr="00087AAF" w:rsidRDefault="003C2875">
            <w:pPr>
              <w:pStyle w:val="a8"/>
              <w:tabs>
                <w:tab w:val="left" w:pos="34"/>
                <w:tab w:val="left" w:pos="317"/>
              </w:tabs>
              <w:spacing w:line="25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3" w:history="1">
              <w:r w:rsidR="008B3E02"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http://fcior.edu.ru/card/2097/osobennosti-ustnogo-narodnogo-muzykalnogo-tvorchestva-kak-chasti-obshchey-kultury-naroda.html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Разновидности обрядовых песен </w:t>
            </w:r>
            <w:hyperlink r:id="rId94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http://fcior.edu.ru/card/13287/</w:t>
              </w:r>
            </w:hyperlink>
          </w:p>
          <w:p w:rsidR="008B3E02" w:rsidRPr="00073C29" w:rsidRDefault="008B3E02" w:rsidP="00073C29">
            <w:pPr>
              <w:pStyle w:val="a3"/>
              <w:tabs>
                <w:tab w:val="left" w:pos="34"/>
                <w:tab w:val="left" w:pos="317"/>
              </w:tabs>
              <w:spacing w:line="256" w:lineRule="auto"/>
              <w:ind w:left="34"/>
              <w:jc w:val="both"/>
              <w:rPr>
                <w:iCs/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raznovidnosti-obryadovyh-pesen.html</w:t>
            </w:r>
            <w:r w:rsidRPr="00087AAF">
              <w:rPr>
                <w:iCs/>
                <w:sz w:val="28"/>
                <w:szCs w:val="28"/>
                <w:lang w:eastAsia="en-US"/>
              </w:rPr>
              <w:tab/>
            </w:r>
          </w:p>
        </w:tc>
      </w:tr>
      <w:tr w:rsidR="00087AAF" w:rsidRPr="00087AAF" w:rsidTr="00073C29">
        <w:trPr>
          <w:trHeight w:val="51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A7" w:rsidRPr="00073C29" w:rsidRDefault="008B3E02" w:rsidP="00073C29">
            <w:pPr>
              <w:pStyle w:val="a8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Система средств обучения</w:t>
            </w:r>
          </w:p>
        </w:tc>
      </w:tr>
      <w:tr w:rsidR="00087AAF" w:rsidRPr="00087AAF" w:rsidTr="008B3E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Организационно-педагогические средства: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образовательная программа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8B3E02" w:rsidRPr="00087AAF" w:rsidRDefault="008B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«Эстрадная вокально-хореографическая студия «Форте»: «Этномузыка» (</w:t>
            </w:r>
            <w:r w:rsidR="009B749E"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базовый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уровень).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4" w:name="_Hlk59709911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план-конспект занятия</w:t>
            </w:r>
            <w:bookmarkEnd w:id="4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 w:rsidP="003436F3">
            <w:pPr>
              <w:pStyle w:val="a3"/>
              <w:numPr>
                <w:ilvl w:val="0"/>
                <w:numId w:val="17"/>
              </w:numPr>
              <w:spacing w:line="240" w:lineRule="atLeast"/>
              <w:ind w:left="317" w:hanging="14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Планы к занятиям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7"/>
              </w:numPr>
              <w:spacing w:line="240" w:lineRule="atLeast"/>
              <w:ind w:left="317" w:hanging="14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Конспекты к занятиям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7"/>
              </w:numPr>
              <w:spacing w:line="240" w:lineRule="atLeast"/>
              <w:ind w:left="317" w:hanging="14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Планы-конспекты открытых, итоговых занятий.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* </w:t>
            </w:r>
            <w:bookmarkStart w:id="5" w:name="_Hlk59709919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программы и выступления на конкурсах</w:t>
            </w:r>
            <w:bookmarkEnd w:id="5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 w:rsidP="003436F3">
            <w:pPr>
              <w:pStyle w:val="a3"/>
              <w:numPr>
                <w:ilvl w:val="0"/>
                <w:numId w:val="18"/>
              </w:numPr>
              <w:spacing w:line="256" w:lineRule="auto"/>
              <w:ind w:left="317" w:hanging="14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Программа отчетного концерта эстрадной вокально-хореографической студии «Форте»;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8"/>
              </w:numPr>
              <w:spacing w:line="256" w:lineRule="auto"/>
              <w:ind w:left="317" w:hanging="14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Сценарий ежегодного мероприятия для учащихся 1ого года обучения «Посвящение в студийцы» («Под одним небом»).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* </w:t>
            </w:r>
            <w:bookmarkStart w:id="6" w:name="_Hlk59709926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методические рекомендации для педагогов</w:t>
            </w:r>
            <w:bookmarkEnd w:id="6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bookmarkStart w:id="7" w:name="_Hlk59709947"/>
            <w:r w:rsidRPr="00087AAF">
              <w:rPr>
                <w:i/>
                <w:sz w:val="28"/>
                <w:szCs w:val="28"/>
                <w:shd w:val="clear" w:color="auto" w:fill="FFFFFF"/>
                <w:lang w:eastAsia="en-US"/>
              </w:rPr>
              <w:t>Антипова Ю.В.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Этнический компонент в российской массовой музыке. </w:t>
            </w:r>
            <w:r w:rsidRPr="00087AAF">
              <w:rPr>
                <w:iCs/>
                <w:sz w:val="28"/>
                <w:szCs w:val="28"/>
                <w:shd w:val="clear" w:color="auto" w:fill="FFFFFF"/>
                <w:lang w:eastAsia="en-US"/>
              </w:rPr>
              <w:t>Обсерватория культуры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087AAF">
              <w:rPr>
                <w:iCs/>
                <w:sz w:val="28"/>
                <w:szCs w:val="28"/>
                <w:lang w:eastAsia="en-US"/>
              </w:rPr>
              <w:t>– 2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017. С. 177-182.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/>
                <w:sz w:val="28"/>
                <w:szCs w:val="28"/>
                <w:lang w:eastAsia="en-US"/>
              </w:rPr>
              <w:t>Выготский Л.С.</w:t>
            </w:r>
            <w:r w:rsidRPr="00087AAF">
              <w:rPr>
                <w:sz w:val="28"/>
                <w:szCs w:val="28"/>
                <w:lang w:eastAsia="en-US"/>
              </w:rPr>
              <w:t xml:space="preserve"> Воображение и творчество в детском возрасте. – М., 1991.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/>
                <w:sz w:val="28"/>
                <w:szCs w:val="28"/>
                <w:lang w:eastAsia="en-US"/>
              </w:rPr>
              <w:t xml:space="preserve">Заводская Н.М. </w:t>
            </w:r>
            <w:r w:rsidRPr="00087AAF">
              <w:rPr>
                <w:sz w:val="28"/>
                <w:szCs w:val="28"/>
                <w:lang w:eastAsia="en-US"/>
              </w:rPr>
              <w:t>Певец и песня. – М.: Искусство, 1979.</w:t>
            </w:r>
          </w:p>
          <w:p w:rsidR="00AE06EA" w:rsidRPr="00087AAF" w:rsidRDefault="00AE06EA" w:rsidP="00AE06EA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before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en-US"/>
              </w:rPr>
              <w:t>Мехнецов А.М.</w:t>
            </w:r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Традиционная народная культура: программа сохранения, защиты и возрождения // Сохранение и возрождение фольклорных традиций: Сб. науч. тр. в 2-х ч. М.: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Госуд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 республиканский центр русского фольклора, 1993. Вып. 2. Ч. 1. С. 142–146.</w:t>
            </w:r>
          </w:p>
          <w:p w:rsidR="008B3E02" w:rsidRPr="00087AAF" w:rsidRDefault="008B3E02" w:rsidP="003436F3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before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en-US"/>
              </w:rPr>
              <w:t>Мехнецов А.М.</w:t>
            </w:r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Фольклор и этнография: Программа возрождения традиций народной духовной и материальной культуры Вологодской области. Вологда: Областной научно-методический центр культуры, 2000. 18 с. («Народные традиции Вологодской области: Традиции и современность»).</w:t>
            </w:r>
          </w:p>
          <w:p w:rsidR="008B3E02" w:rsidRPr="00087AAF" w:rsidRDefault="008B3E02" w:rsidP="003436F3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before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en-US"/>
              </w:rPr>
              <w:t>Областная целевая программа</w:t>
            </w:r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«Сохранение и восстановление традиционной народной культуры как основы развития культуры села на 2001–2005 годы». Утверждена Постановлением Законодательного Собрания Вологодской области № 484 от 04.10.2000. Вологда, 2000. 20 с. (Участие в составе коллектива авторов-разработчиков).</w:t>
            </w:r>
          </w:p>
          <w:p w:rsidR="008B3E02" w:rsidRPr="00087AAF" w:rsidRDefault="008B3E02" w:rsidP="003436F3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en-US"/>
              </w:rPr>
              <w:t>Мехнецов А.М.</w:t>
            </w:r>
            <w:r w:rsidRPr="00087AAF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Российский Фольклорный Союз десять лет спустя // Фольклор и молодежь: от истоков к современности / Ред.-сост. Н. Н. Гилярова. М.: Российский фольклорный союз, 2000. С. 30–37. (В статье излагается программа развития Общероссийской общественной организации «Российский Фольклорный Союз»).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before="100" w:beforeAutospacing="1" w:after="100" w:afterAutospacing="1"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/>
                <w:sz w:val="28"/>
                <w:szCs w:val="28"/>
                <w:lang w:eastAsia="en-US"/>
              </w:rPr>
              <w:t>Морозов В.П.</w:t>
            </w:r>
            <w:r w:rsidRPr="00087AAF">
              <w:rPr>
                <w:sz w:val="28"/>
                <w:szCs w:val="28"/>
                <w:lang w:eastAsia="en-US"/>
              </w:rPr>
              <w:t xml:space="preserve"> Искусство резонансного пения. Основы резонансной теории и техники. – М.: ИП РАН, МГК им. П.И. Чайковского, Центр «Искусство и наука», 2002.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/>
                <w:sz w:val="28"/>
                <w:szCs w:val="28"/>
                <w:lang w:eastAsia="en-US"/>
              </w:rPr>
              <w:t>Теплов Б.</w:t>
            </w:r>
            <w:r w:rsidRPr="00087AAF">
              <w:rPr>
                <w:sz w:val="28"/>
                <w:szCs w:val="28"/>
                <w:lang w:eastAsia="en-US"/>
              </w:rPr>
              <w:t xml:space="preserve"> Психология музыкальных способностей. – М., 1985.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line="256" w:lineRule="auto"/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i/>
                <w:iCs/>
                <w:sz w:val="28"/>
                <w:szCs w:val="28"/>
                <w:lang w:eastAsia="en-US"/>
              </w:rPr>
              <w:t>Шеломов Б.</w:t>
            </w:r>
            <w:r w:rsidRPr="00087AAF">
              <w:rPr>
                <w:iCs/>
                <w:sz w:val="28"/>
                <w:szCs w:val="28"/>
                <w:lang w:eastAsia="en-US"/>
              </w:rPr>
              <w:t xml:space="preserve"> Детское музыкальное творчество на русской народной основе. – СПб, 1996.</w:t>
            </w:r>
          </w:p>
          <w:p w:rsidR="008B3E02" w:rsidRPr="00087AAF" w:rsidRDefault="008B3E02" w:rsidP="008B3E02">
            <w:pPr>
              <w:pStyle w:val="a3"/>
              <w:tabs>
                <w:tab w:val="left" w:pos="426"/>
              </w:tabs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8B3E02" w:rsidRPr="00087AAF" w:rsidRDefault="008B3E02" w:rsidP="00073C29">
            <w:pPr>
              <w:pStyle w:val="14"/>
              <w:ind w:left="34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87AAF">
              <w:rPr>
                <w:b/>
                <w:bCs/>
                <w:iCs/>
                <w:sz w:val="28"/>
                <w:szCs w:val="28"/>
                <w:lang w:eastAsia="en-US"/>
              </w:rPr>
              <w:t>Методические разработки и публикации автора программы Л.Н. Шамовой: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Свадебные песни мордвы-эрзи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Присурья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// Музыковедение. – М., 2008, № 2. 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Ряженная медведица (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офто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) в свадебном обряде мордвы-эрзи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Присурья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//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Ялгат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Департамент массовых коммуникаций Ульяновской обл. 2009. № 1(86 январь). – С. 4; № 2 (87 февраль). – С. 4. </w:t>
            </w:r>
          </w:p>
          <w:p w:rsidR="008B3E02" w:rsidRPr="00087AAF" w:rsidRDefault="008B3E02" w:rsidP="00980C90">
            <w:pPr>
              <w:pStyle w:val="110"/>
              <w:widowControl/>
              <w:numPr>
                <w:ilvl w:val="0"/>
                <w:numId w:val="49"/>
              </w:numPr>
              <w:spacing w:line="240" w:lineRule="auto"/>
              <w:ind w:left="0" w:firstLine="0"/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</w:pPr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lastRenderedPageBreak/>
              <w:t xml:space="preserve">Плачевые формы в локальных фольклорных традициях русских и мордвы-эрзи (бассейн среднего течения реки Инзы) // Проблемы художественного языка: стиль как содержание. </w:t>
            </w:r>
            <w:proofErr w:type="gramStart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>Реальное</w:t>
            </w:r>
            <w:proofErr w:type="gramEnd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 xml:space="preserve"> и идеальное в искусстве и культуре: Материалы </w:t>
            </w:r>
            <w:proofErr w:type="spellStart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>конф</w:t>
            </w:r>
            <w:proofErr w:type="spellEnd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>. аспирантов Рос. ин-та истории искусств</w:t>
            </w:r>
            <w:proofErr w:type="gramStart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 xml:space="preserve"> / Р</w:t>
            </w:r>
            <w:proofErr w:type="gramEnd"/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>ед.-сост.</w:t>
            </w:r>
            <w:r w:rsidR="00980C90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 xml:space="preserve"> А.А. Кириллов. – СПб</w:t>
            </w:r>
            <w:r w:rsidRPr="00087AAF"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>: ГНИИ «Институт истории искусств», 2009. С. 29-37.</w:t>
            </w:r>
          </w:p>
          <w:p w:rsidR="008B3E02" w:rsidRPr="00980C90" w:rsidRDefault="008B3E02" w:rsidP="00980C90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80C90">
              <w:rPr>
                <w:sz w:val="28"/>
                <w:szCs w:val="28"/>
                <w:lang w:eastAsia="en-US"/>
              </w:rPr>
              <w:t xml:space="preserve">Зимние обряды и праздники эрзянского села Оськино (Ульяновская обл., </w:t>
            </w:r>
            <w:proofErr w:type="spellStart"/>
            <w:r w:rsidRPr="00980C90">
              <w:rPr>
                <w:sz w:val="28"/>
                <w:szCs w:val="28"/>
                <w:lang w:eastAsia="en-US"/>
              </w:rPr>
              <w:t>Инзенский</w:t>
            </w:r>
            <w:proofErr w:type="spellEnd"/>
            <w:r w:rsidRPr="00980C90">
              <w:rPr>
                <w:sz w:val="28"/>
                <w:szCs w:val="28"/>
                <w:lang w:eastAsia="en-US"/>
              </w:rPr>
              <w:t xml:space="preserve"> р-н, по следам экспедиций 2003-2004 гг.).</w:t>
            </w:r>
            <w:r w:rsidRPr="00980C9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980C90">
              <w:rPr>
                <w:sz w:val="28"/>
                <w:szCs w:val="28"/>
                <w:lang w:eastAsia="en-US"/>
              </w:rPr>
              <w:t xml:space="preserve">// </w:t>
            </w:r>
            <w:proofErr w:type="spellStart"/>
            <w:r w:rsidRPr="00980C90">
              <w:rPr>
                <w:sz w:val="28"/>
                <w:szCs w:val="28"/>
                <w:lang w:eastAsia="en-US"/>
              </w:rPr>
              <w:t>Ялгат</w:t>
            </w:r>
            <w:proofErr w:type="spellEnd"/>
            <w:r w:rsidRPr="00980C90">
              <w:rPr>
                <w:sz w:val="28"/>
                <w:szCs w:val="28"/>
                <w:lang w:eastAsia="en-US"/>
              </w:rPr>
              <w:t>. Департамент массовых коммуникаций Ульяновской обл. 2016. № 11.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Эрзянские родовые знаки –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тешксы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// Науч</w:t>
            </w:r>
            <w:proofErr w:type="gramStart"/>
            <w:r w:rsidRPr="00087AAF">
              <w:rPr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087AAF">
              <w:rPr>
                <w:sz w:val="28"/>
                <w:szCs w:val="28"/>
                <w:lang w:eastAsia="en-US"/>
              </w:rPr>
              <w:t>публ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журнал «Центр и Периферия». – Саранск: НИИ гуманитарных наук при Правительстве Республики Мордовии, 2013, № 4. С. 64-73. 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Музыка и Миф // «Вестник». – Саранск: НИИ гуманитарных наук при Правительстве Республики Мордовии, 2015 (34). С. 228-233. </w:t>
            </w:r>
            <w:r w:rsidRPr="00087AAF">
              <w:rPr>
                <w:sz w:val="28"/>
                <w:szCs w:val="28"/>
                <w:lang w:val="en-US" w:eastAsia="en-US"/>
              </w:rPr>
              <w:t>ISSN</w:t>
            </w:r>
            <w:r w:rsidRPr="00087AAF">
              <w:rPr>
                <w:sz w:val="28"/>
                <w:szCs w:val="28"/>
                <w:lang w:eastAsia="en-US"/>
              </w:rPr>
              <w:t xml:space="preserve"> 2077-3579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sz w:val="28"/>
                <w:szCs w:val="28"/>
                <w:lang w:eastAsia="en-US"/>
              </w:rPr>
              <w:t>Причетные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формы мордвы-эрзи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Присурья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: монография / Л.Н. Шамова. – Саранск: НИИ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гуманит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наук при Правительстве Республики Мордовия, 2016. – 240 с. </w:t>
            </w:r>
            <w:r w:rsidRPr="00087AAF">
              <w:rPr>
                <w:sz w:val="28"/>
                <w:szCs w:val="28"/>
                <w:lang w:val="en-US" w:eastAsia="en-US"/>
              </w:rPr>
              <w:t>ISBN</w:t>
            </w:r>
            <w:r w:rsidRPr="00087AAF">
              <w:rPr>
                <w:sz w:val="28"/>
                <w:szCs w:val="28"/>
                <w:lang w:eastAsia="en-US"/>
              </w:rPr>
              <w:t>978-5-500008-043-6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Коляды 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Таусины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Среднего Поволжья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17.02.2019.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Свадебные песни мордвы-эрзи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Присурья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17.02.2019.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sz w:val="28"/>
                <w:szCs w:val="28"/>
                <w:lang w:eastAsia="en-US"/>
              </w:rPr>
              <w:t>Эрьзя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Образ эрзянской женщины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17.02.2019.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Плачевые формы в локальных традициях русских и мордвы-эрзя (бассейн среднего течения реки Инзы)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17.02.2019.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Родовые знаки –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тешксы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у мордвы-эрзи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17.02.2019.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Музыка и миф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20.03.2019. УД12540674.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Методическая разработка предмета – «Этномузыка» (</w:t>
            </w:r>
            <w:r w:rsidRPr="00087AAF">
              <w:rPr>
                <w:sz w:val="28"/>
                <w:szCs w:val="28"/>
                <w:lang w:val="en-US" w:eastAsia="en-US"/>
              </w:rPr>
              <w:t>Word</w:t>
            </w: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sz w:val="28"/>
                <w:szCs w:val="28"/>
                <w:lang w:val="en-US" w:eastAsia="en-US"/>
              </w:rPr>
              <w:t>music</w:t>
            </w:r>
            <w:r w:rsidRPr="00087AAF">
              <w:rPr>
                <w:sz w:val="28"/>
                <w:szCs w:val="28"/>
                <w:lang w:eastAsia="en-US"/>
              </w:rPr>
              <w:t xml:space="preserve">) 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Инфоурок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») от 18.04.2019. ВИ69700611.</w:t>
            </w:r>
          </w:p>
          <w:p w:rsidR="008B3E02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История Ленинградской области глазами российско-финского историка, лингвиста, этнографа – Андрея Михайловича Шёгрена // Многонациональная Ленинградская область. Коренные малочисленные народы: культура, традиции, современность / </w:t>
            </w:r>
            <w:r w:rsidRPr="00087AAF">
              <w:rPr>
                <w:sz w:val="28"/>
                <w:szCs w:val="28"/>
                <w:lang w:eastAsia="en-US"/>
              </w:rPr>
              <w:lastRenderedPageBreak/>
              <w:t xml:space="preserve">Сборник материалов </w:t>
            </w:r>
            <w:r w:rsidRPr="00087AAF">
              <w:rPr>
                <w:sz w:val="28"/>
                <w:szCs w:val="28"/>
                <w:lang w:val="en-US" w:eastAsia="en-US"/>
              </w:rPr>
              <w:t>V</w:t>
            </w:r>
            <w:r w:rsidRPr="00087AAF">
              <w:rPr>
                <w:sz w:val="28"/>
                <w:szCs w:val="28"/>
                <w:lang w:eastAsia="en-US"/>
              </w:rPr>
              <w:t xml:space="preserve"> молодежной научно-практической конференции. – Барнаул: ИП Колмогоров И.А., 2019. С. 64-69. </w:t>
            </w:r>
          </w:p>
          <w:p w:rsidR="009B749E" w:rsidRPr="00087AAF" w:rsidRDefault="008B3E02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Краеведение сквозь призму этнографических экспедиций //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Колпинские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чтения по краеведению и туризму. Сборник статей </w:t>
            </w:r>
            <w:r w:rsidRPr="00087AAF">
              <w:rPr>
                <w:sz w:val="28"/>
                <w:szCs w:val="28"/>
                <w:lang w:val="en-US" w:eastAsia="en-US"/>
              </w:rPr>
              <w:t>III</w:t>
            </w:r>
            <w:r w:rsidRPr="00087AAF">
              <w:rPr>
                <w:sz w:val="28"/>
                <w:szCs w:val="28"/>
                <w:lang w:eastAsia="en-US"/>
              </w:rPr>
              <w:t xml:space="preserve"> межрегиональной с международным участием, научно-практическая, детско-юношеского туризма и краеведения. – Колпино, 2020.</w:t>
            </w:r>
          </w:p>
          <w:p w:rsidR="008B3E02" w:rsidRPr="00087AAF" w:rsidRDefault="009B749E" w:rsidP="00980C90">
            <w:pPr>
              <w:pStyle w:val="14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7AAF">
              <w:rPr>
                <w:sz w:val="28"/>
                <w:szCs w:val="28"/>
                <w:shd w:val="clear" w:color="auto" w:fill="FFFFFF"/>
              </w:rPr>
              <w:t xml:space="preserve">Эпические формы фольклора в воспитательно-образовательном развитии детей </w:t>
            </w:r>
            <w:r w:rsidRPr="00087AAF">
              <w:rPr>
                <w:sz w:val="28"/>
                <w:szCs w:val="28"/>
              </w:rPr>
              <w:t xml:space="preserve">// Департамент Смоленской области по образованию и науке. Публикация на сайте </w:t>
            </w:r>
            <w:proofErr w:type="spellStart"/>
            <w:r w:rsidRPr="00087AAF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087AAF">
              <w:rPr>
                <w:sz w:val="28"/>
                <w:szCs w:val="28"/>
              </w:rPr>
              <w:t>.</w:t>
            </w:r>
            <w:proofErr w:type="spellStart"/>
            <w:r w:rsidRPr="00087AA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7AAF">
              <w:rPr>
                <w:sz w:val="28"/>
                <w:szCs w:val="28"/>
              </w:rPr>
              <w:t xml:space="preserve"> («</w:t>
            </w:r>
            <w:proofErr w:type="spellStart"/>
            <w:r w:rsidRPr="00087AAF">
              <w:rPr>
                <w:sz w:val="28"/>
                <w:szCs w:val="28"/>
              </w:rPr>
              <w:t>Инфоурок</w:t>
            </w:r>
            <w:proofErr w:type="spellEnd"/>
            <w:r w:rsidRPr="00087AAF">
              <w:rPr>
                <w:sz w:val="28"/>
                <w:szCs w:val="28"/>
              </w:rPr>
              <w:t>») от 02.11.2020. ГД49341110.</w:t>
            </w:r>
            <w:bookmarkEnd w:id="7"/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8" w:name="_Hlk59710122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* журнал коллектива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Журнал фиксации посещаемости и успешности освоения программы.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творческие дневники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Творческие достижения, анализ и характеристика учащихся по годам обучения.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материалы о работе с родителями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 w:rsidP="003436F3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Рекламные информационные листовки, материалы о коллективе; </w:t>
            </w:r>
          </w:p>
          <w:p w:rsidR="00AE06EA" w:rsidRPr="00087AAF" w:rsidRDefault="008B3E02" w:rsidP="00AE06EA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План работы с родителями на учебный год.</w:t>
            </w:r>
          </w:p>
        </w:tc>
      </w:tr>
      <w:tr w:rsidR="00087AAF" w:rsidRPr="00087AAF" w:rsidTr="008B3E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EA" w:rsidRPr="00087AAF" w:rsidRDefault="008B3E02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val="en-US" w:eastAsia="en-US"/>
              </w:rPr>
            </w:pPr>
            <w:bookmarkStart w:id="9" w:name="_Hlk59710182"/>
            <w:bookmarkEnd w:id="8"/>
            <w:r w:rsidRPr="00087AAF">
              <w:rPr>
                <w:b/>
                <w:sz w:val="28"/>
                <w:szCs w:val="28"/>
                <w:lang w:eastAsia="en-US"/>
              </w:rPr>
              <w:t>Дидактические средства</w:t>
            </w:r>
            <w:r w:rsidRPr="00087AAF">
              <w:rPr>
                <w:b/>
                <w:sz w:val="28"/>
                <w:szCs w:val="28"/>
                <w:lang w:val="en-US" w:eastAsia="en-US"/>
              </w:rPr>
              <w:t>:</w:t>
            </w:r>
          </w:p>
          <w:bookmarkEnd w:id="9"/>
          <w:p w:rsidR="00AE06EA" w:rsidRPr="00087AAF" w:rsidRDefault="00AE06EA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0" w:name="_Hlk59710190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иллюстративный материал к темам программы</w:t>
            </w:r>
            <w:bookmarkEnd w:id="10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1. Таблицы, схемы, плакаты, памятки, карточки с заданиями </w:t>
            </w:r>
          </w:p>
          <w:p w:rsidR="008B3E02" w:rsidRPr="00221143" w:rsidRDefault="008B3E02" w:rsidP="00221143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  <w:lang w:eastAsia="en-US"/>
              </w:rPr>
            </w:pPr>
            <w:r w:rsidRPr="00221143">
              <w:rPr>
                <w:sz w:val="28"/>
                <w:szCs w:val="28"/>
                <w:lang w:eastAsia="en-US"/>
              </w:rPr>
              <w:t>Плакаты с нотным и графическим изображением ритмических структур, и упражнен</w:t>
            </w:r>
            <w:r w:rsidR="00221143">
              <w:rPr>
                <w:sz w:val="28"/>
                <w:szCs w:val="28"/>
                <w:lang w:eastAsia="en-US"/>
              </w:rPr>
              <w:t>иями для самостоятельной работы.</w:t>
            </w:r>
            <w:r w:rsidRPr="00221143">
              <w:rPr>
                <w:sz w:val="28"/>
                <w:szCs w:val="28"/>
                <w:lang w:eastAsia="en-US"/>
              </w:rPr>
              <w:t xml:space="preserve"> </w:t>
            </w:r>
          </w:p>
          <w:p w:rsidR="008B3E02" w:rsidRPr="00087AAF" w:rsidRDefault="008B3E02" w:rsidP="00221143">
            <w:pPr>
              <w:pStyle w:val="a3"/>
              <w:numPr>
                <w:ilvl w:val="0"/>
                <w:numId w:val="4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</w:t>
            </w:r>
            <w:r w:rsidR="00221143">
              <w:rPr>
                <w:sz w:val="28"/>
                <w:szCs w:val="28"/>
                <w:lang w:eastAsia="en-US"/>
              </w:rPr>
              <w:t>остюмы для выступлений.</w:t>
            </w: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</w:p>
          <w:p w:rsidR="008B3E02" w:rsidRPr="00087AAF" w:rsidRDefault="008B3E02" w:rsidP="00221143">
            <w:pPr>
              <w:pStyle w:val="a3"/>
              <w:numPr>
                <w:ilvl w:val="0"/>
                <w:numId w:val="4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Карты народов мира, политические карты.</w:t>
            </w:r>
          </w:p>
          <w:p w:rsidR="008B3E02" w:rsidRPr="00087AAF" w:rsidRDefault="008B3E02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B3E02" w:rsidRPr="00087AAF" w:rsidRDefault="008B3E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Фотоальбомы</w:t>
            </w:r>
          </w:p>
          <w:p w:rsidR="008B3E02" w:rsidRPr="00087AAF" w:rsidRDefault="008B3E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Фото-стенды и фотоальбомы: занятия, репетиции, выступления, праздничные мероприятия.</w:t>
            </w:r>
          </w:p>
          <w:p w:rsidR="008B3E02" w:rsidRPr="00087AAF" w:rsidRDefault="008B3E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3E02" w:rsidRPr="00087AAF" w:rsidRDefault="008B3E02" w:rsidP="003436F3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line="240" w:lineRule="atLeast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Музыкальные и технические средства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317"/>
              </w:tabs>
              <w:spacing w:line="240" w:lineRule="atLeast"/>
              <w:ind w:left="34"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lang w:eastAsia="en-US"/>
              </w:rPr>
              <w:t>Микрофоны;</w:t>
            </w:r>
          </w:p>
          <w:p w:rsidR="008B3E02" w:rsidRPr="00087AAF" w:rsidRDefault="00221143" w:rsidP="003436F3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</w:t>
            </w:r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>уз</w:t>
            </w:r>
            <w:proofErr w:type="gramStart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  <w:proofErr w:type="gramEnd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proofErr w:type="gramStart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proofErr w:type="gramEnd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 xml:space="preserve">нструменты: бубны, </w:t>
            </w:r>
            <w:proofErr w:type="spellStart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>трещётки</w:t>
            </w:r>
            <w:proofErr w:type="spellEnd"/>
            <w:r w:rsidR="008B3E02" w:rsidRPr="00087AAF">
              <w:rPr>
                <w:rFonts w:ascii="Times New Roman" w:hAnsi="Times New Roman" w:cs="Times New Roman"/>
                <w:sz w:val="28"/>
                <w:lang w:eastAsia="en-US"/>
              </w:rPr>
              <w:t>, ложки, гусли, дудки;</w:t>
            </w:r>
          </w:p>
          <w:p w:rsidR="008B3E02" w:rsidRPr="00087AAF" w:rsidRDefault="00221143" w:rsidP="003436F3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317"/>
              </w:tabs>
              <w:spacing w:line="256" w:lineRule="auto"/>
              <w:ind w:left="34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8B3E02" w:rsidRPr="00087AAF">
              <w:rPr>
                <w:sz w:val="28"/>
                <w:lang w:eastAsia="en-US"/>
              </w:rPr>
              <w:t>узыкальная аппаратура;</w:t>
            </w:r>
          </w:p>
          <w:p w:rsidR="008B3E02" w:rsidRPr="00087AAF" w:rsidRDefault="00221143" w:rsidP="003436F3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317"/>
              </w:tabs>
              <w:spacing w:line="256" w:lineRule="auto"/>
              <w:ind w:left="34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</w:t>
            </w:r>
            <w:r w:rsidR="008B3E02" w:rsidRPr="00087AAF">
              <w:rPr>
                <w:sz w:val="28"/>
                <w:lang w:eastAsia="en-US"/>
              </w:rPr>
              <w:t>удиозаписи, сборники музыкальных произведений.</w:t>
            </w:r>
          </w:p>
          <w:p w:rsidR="00AE06EA" w:rsidRPr="00087AAF" w:rsidRDefault="00AE06EA" w:rsidP="00AE06EA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line="256" w:lineRule="auto"/>
              <w:ind w:left="34"/>
              <w:rPr>
                <w:sz w:val="28"/>
                <w:lang w:eastAsia="en-US"/>
              </w:rPr>
            </w:pP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bookmarkStart w:id="11" w:name="_Hlk59710198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 электронные образовательные ресурсы</w:t>
            </w:r>
            <w:bookmarkEnd w:id="11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Компьютерные презентации: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spacing w:line="256" w:lineRule="auto"/>
              <w:ind w:left="176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«Работа с детским вокальным ансамблем»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spacing w:line="256" w:lineRule="auto"/>
              <w:ind w:left="176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«Артикуляционная система. Работа над дикцией и артикуляцией»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spacing w:line="256" w:lineRule="auto"/>
              <w:ind w:left="176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</w:t>
            </w:r>
            <w:r w:rsidRPr="00087AAF">
              <w:rPr>
                <w:sz w:val="28"/>
                <w:szCs w:val="28"/>
                <w:lang w:eastAsia="en-US"/>
              </w:rPr>
              <w:t>Певческое звукообразование. Взаимосвязь речи в пении</w:t>
            </w: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spacing w:line="256" w:lineRule="auto"/>
              <w:ind w:left="176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«</w:t>
            </w:r>
            <w:r w:rsidRPr="00087AAF">
              <w:rPr>
                <w:sz w:val="28"/>
                <w:szCs w:val="28"/>
                <w:lang w:eastAsia="en-US"/>
              </w:rPr>
              <w:t>Ансамблевое звучание: теория и практика. Единый строй в ансамбле</w:t>
            </w: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8B3E02" w:rsidRPr="00087AAF" w:rsidRDefault="008B3E02" w:rsidP="003436F3">
            <w:pPr>
              <w:pStyle w:val="a8"/>
              <w:numPr>
                <w:ilvl w:val="0"/>
                <w:numId w:val="23"/>
              </w:numPr>
              <w:tabs>
                <w:tab w:val="left" w:pos="459"/>
              </w:tabs>
              <w:spacing w:line="25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Презентации по разным направленностям к занятиям </w:t>
            </w:r>
            <w:hyperlink r:id="rId95" w:history="1"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www.</w:t>
              </w:r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viki</w:t>
              </w:r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rdf</w:t>
              </w:r>
              <w:r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.ru</w:t>
              </w:r>
            </w:hyperlink>
          </w:p>
          <w:p w:rsidR="008B3E02" w:rsidRPr="00087AAF" w:rsidRDefault="008B3E02">
            <w:pPr>
              <w:tabs>
                <w:tab w:val="left" w:pos="459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8B3E02" w:rsidRPr="00087AAF" w:rsidRDefault="008B3E02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</w:t>
            </w:r>
            <w:r w:rsidRPr="00087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нтернет-ресурсы:</w:t>
            </w:r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right="60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Федеральный портал «Российское образование» (</w:t>
            </w:r>
            <w:hyperlink r:id="rId96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://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c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/</w:t>
              </w:r>
            </w:hyperlink>
            <w:r w:rsidRPr="00087AAF">
              <w:rPr>
                <w:sz w:val="28"/>
                <w:szCs w:val="28"/>
                <w:lang w:eastAsia="en-US"/>
              </w:rPr>
              <w:t>)</w:t>
            </w:r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right="60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https://vk.com/club173124345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Информационно-коммуникационные технологии в образовании </w:t>
            </w:r>
            <w:hyperlink r:id="rId97" w:history="1"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http://www.ict.edu.ru</w:t>
              </w:r>
            </w:hyperlink>
          </w:p>
          <w:p w:rsidR="008B3E02" w:rsidRPr="00087AAF" w:rsidRDefault="003C2875" w:rsidP="003436F3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8" w:history="1">
              <w:r w:rsidR="008B3E02" w:rsidRPr="00087AA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http://pedmir.ru/</w:t>
              </w:r>
            </w:hyperlink>
            <w:r w:rsidR="008B3E02"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</w:t>
            </w:r>
            <w:r w:rsidR="008B3E02"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зования</w:t>
            </w:r>
          </w:p>
          <w:p w:rsidR="008B3E02" w:rsidRPr="00087AAF" w:rsidRDefault="003C2875" w:rsidP="003436F3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9" w:history="1">
              <w:r w:rsidR="008B3E02" w:rsidRPr="00087AAF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http://www.crsdod.ru</w:t>
              </w:r>
            </w:hyperlink>
            <w:r w:rsidR="008B3E02"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8B3E02" w:rsidRPr="00087AA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Сайт посвящен развитию воспитания и дополнительного образования. </w:t>
            </w:r>
            <w:r w:rsidR="008B3E02" w:rsidRPr="00087A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Сайт Центра дополнительного воспитания и развития детей. Представлена информация о центре, учреждениях дополнительного образования, обзоры публикаций по теме, материалы интернет-конференций</w:t>
            </w:r>
          </w:p>
          <w:p w:rsidR="008B3E02" w:rsidRPr="00087AAF" w:rsidRDefault="003C2875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bCs/>
                <w:sz w:val="28"/>
                <w:szCs w:val="28"/>
                <w:lang w:eastAsia="en-US"/>
              </w:rPr>
            </w:pPr>
            <w:hyperlink r:id="rId100" w:history="1">
              <w:r w:rsidR="008B3E02" w:rsidRPr="00087AAF">
                <w:rPr>
                  <w:rStyle w:val="ad"/>
                  <w:rFonts w:eastAsiaTheme="majorEastAsia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http://suhin.narod.ru</w:t>
              </w:r>
            </w:hyperlink>
            <w:r w:rsidR="008B3E02" w:rsidRPr="00087AAF">
              <w:rPr>
                <w:bCs/>
                <w:sz w:val="28"/>
                <w:szCs w:val="28"/>
                <w:lang w:eastAsia="en-US"/>
              </w:rPr>
              <w:t xml:space="preserve">   Авторский сайт И.Г. </w:t>
            </w:r>
            <w:proofErr w:type="spellStart"/>
            <w:r w:rsidR="008B3E02" w:rsidRPr="00087AAF">
              <w:rPr>
                <w:bCs/>
                <w:sz w:val="28"/>
                <w:szCs w:val="28"/>
                <w:lang w:eastAsia="en-US"/>
              </w:rPr>
              <w:t>Сухина</w:t>
            </w:r>
            <w:proofErr w:type="spellEnd"/>
            <w:r w:rsidR="008B3E02" w:rsidRPr="00087AAF">
              <w:rPr>
                <w:bCs/>
                <w:sz w:val="28"/>
                <w:szCs w:val="28"/>
                <w:lang w:eastAsia="en-US"/>
              </w:rPr>
              <w:t>, научного сотрудника Института теории образования и педагогики РАО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Виртуальный методический центр для вокалистов </w:t>
            </w:r>
            <w:hyperlink r:id="rId101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https://forum.vocal.ru/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  <w:ind w:left="34" w:firstLine="0"/>
              <w:rPr>
                <w:rStyle w:val="ad"/>
                <w:rFonts w:eastAsia="SimSun"/>
                <w:color w:val="auto"/>
                <w:kern w:val="2"/>
                <w:sz w:val="28"/>
                <w:szCs w:val="28"/>
                <w:u w:val="none"/>
                <w:lang w:eastAsia="hi-IN" w:bidi="hi-IN"/>
              </w:rPr>
            </w:pP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Информационно-</w:t>
            </w:r>
            <w:r w:rsidRPr="00087AAF">
              <w:rPr>
                <w:sz w:val="28"/>
                <w:szCs w:val="28"/>
                <w:lang w:eastAsia="en-US"/>
              </w:rPr>
              <w:t>методический</w:t>
            </w: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портал </w:t>
            </w:r>
            <w:r w:rsidRPr="00087AA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Добразование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»</w:t>
            </w:r>
            <w:r w:rsidRPr="00087A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hyperlink r:id="rId102" w:history="1"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http://</w:t>
              </w:r>
              <w:proofErr w:type="spellStart"/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val="en-US" w:eastAsia="hi-IN" w:bidi="hi-IN"/>
                </w:rPr>
                <w:t>dopedu</w:t>
              </w:r>
              <w:proofErr w:type="spellEnd"/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.</w:t>
              </w:r>
              <w:proofErr w:type="spellStart"/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ru</w:t>
              </w:r>
              <w:proofErr w:type="spellEnd"/>
              <w:r w:rsidRPr="00087AAF">
                <w:rPr>
                  <w:rStyle w:val="ad"/>
                  <w:rFonts w:eastAsia="SimSun"/>
                  <w:color w:val="auto"/>
                  <w:kern w:val="2"/>
                  <w:sz w:val="28"/>
                  <w:szCs w:val="28"/>
                  <w:u w:val="none"/>
                  <w:lang w:eastAsia="hi-IN" w:bidi="hi-IN"/>
                </w:rPr>
                <w:t>/</w:t>
              </w:r>
            </w:hyperlink>
          </w:p>
          <w:p w:rsidR="008B3E02" w:rsidRPr="00087AAF" w:rsidRDefault="003C2875" w:rsidP="003436F3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line="256" w:lineRule="auto"/>
              <w:ind w:left="34" w:firstLine="0"/>
              <w:outlineLvl w:val="1"/>
              <w:rPr>
                <w:iCs/>
                <w:sz w:val="28"/>
                <w:szCs w:val="28"/>
                <w:lang w:eastAsia="en-US"/>
              </w:rPr>
            </w:pPr>
            <w:hyperlink r:id="rId103" w:history="1">
              <w:r w:rsidR="008B3E02" w:rsidRPr="00087AAF">
                <w:rPr>
                  <w:rStyle w:val="ad"/>
                  <w:rFonts w:eastAsiaTheme="majorEastAsia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www.didaktor.ru</w:t>
              </w:r>
            </w:hyperlink>
            <w:r w:rsidR="008B3E02" w:rsidRPr="00087AAF">
              <w:rPr>
                <w:bCs/>
                <w:sz w:val="28"/>
                <w:szCs w:val="28"/>
                <w:lang w:eastAsia="en-US"/>
              </w:rPr>
              <w:t xml:space="preserve"> Д</w:t>
            </w:r>
            <w:r w:rsidR="008B3E02" w:rsidRPr="00087AAF">
              <w:rPr>
                <w:iCs/>
                <w:sz w:val="28"/>
                <w:szCs w:val="28"/>
                <w:lang w:eastAsia="en-US"/>
              </w:rPr>
              <w:t>идактика, мультимедийные уроки и педагогическая техника, педагогические технологии обучения и практические рекомендации их применения</w:t>
            </w:r>
          </w:p>
          <w:p w:rsidR="008B3E02" w:rsidRPr="00087AAF" w:rsidRDefault="003C2875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pacing w:before="100" w:beforeAutospacing="1" w:after="100" w:afterAutospacing="1"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hyperlink r:id="rId104" w:history="1">
              <w:r w:rsidR="008B3E02" w:rsidRPr="00087AAF">
                <w:rPr>
                  <w:rStyle w:val="ad"/>
                  <w:rFonts w:eastAsiaTheme="majorEastAsia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http://be-four.livejournal.com/1877.html</w:t>
              </w:r>
            </w:hyperlink>
            <w:r w:rsidR="008B3E02" w:rsidRPr="00087AAF">
              <w:rPr>
                <w:bCs/>
                <w:sz w:val="28"/>
                <w:szCs w:val="28"/>
                <w:lang w:eastAsia="en-US"/>
              </w:rPr>
              <w:t>.</w:t>
            </w:r>
            <w:r w:rsidR="008B3E02" w:rsidRPr="00087AAF">
              <w:rPr>
                <w:sz w:val="28"/>
                <w:szCs w:val="28"/>
                <w:lang w:eastAsia="en-US"/>
              </w:rPr>
              <w:t xml:space="preserve"> Книги о музыке (список архивов с музыкальной литературой).</w:t>
            </w:r>
          </w:p>
          <w:p w:rsidR="008B3E02" w:rsidRPr="00087AAF" w:rsidRDefault="003C2875" w:rsidP="003436F3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right="60" w:firstLine="0"/>
              <w:rPr>
                <w:sz w:val="28"/>
                <w:szCs w:val="28"/>
                <w:lang w:eastAsia="en-US"/>
              </w:rPr>
            </w:pPr>
            <w:hyperlink r:id="rId105" w:history="1">
              <w:r w:rsidR="008B3E02"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http://www.portalus.ru/modules/shkola/rus</w:t>
              </w:r>
            </w:hyperlink>
            <w:r w:rsidR="008B3E02" w:rsidRPr="00087AAF">
              <w:rPr>
                <w:sz w:val="28"/>
                <w:szCs w:val="28"/>
                <w:lang w:eastAsia="en-US"/>
              </w:rPr>
              <w:t xml:space="preserve"> Одарённые дети: выявление, обучение, развитие</w:t>
            </w:r>
          </w:p>
          <w:p w:rsidR="008B3E02" w:rsidRPr="00087AAF" w:rsidRDefault="008B3E02" w:rsidP="003436F3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right="300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Единая коллекция цифровых образовательных ресурсов </w:t>
            </w:r>
            <w:hyperlink r:id="rId106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www.school-collection.edu.ru</w:t>
              </w:r>
            </w:hyperlink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</w:p>
          <w:p w:rsidR="008B3E02" w:rsidRPr="00087AAF" w:rsidRDefault="003C2875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hyperlink r:id="rId107" w:history="1">
              <w:r w:rsidR="008B3E02" w:rsidRPr="00087AAF">
                <w:rPr>
                  <w:rStyle w:val="ad"/>
                  <w:rFonts w:eastAsiaTheme="majorEastAsia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http://www.npstoik.ru/vio/</w:t>
              </w:r>
            </w:hyperlink>
            <w:r w:rsidR="008B3E02" w:rsidRPr="00087AAF">
              <w:rPr>
                <w:sz w:val="28"/>
                <w:szCs w:val="28"/>
                <w:lang w:eastAsia="en-US"/>
              </w:rPr>
              <w:t xml:space="preserve"> </w:t>
            </w:r>
            <w:hyperlink r:id="rId108" w:history="1">
              <w:r w:rsidR="008B3E02" w:rsidRPr="00087AAF">
                <w:rPr>
                  <w:rStyle w:val="ad"/>
                  <w:rFonts w:eastAsiaTheme="majorEastAsia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 xml:space="preserve">Электронный альманах «Вопросы </w:t>
              </w:r>
              <w:proofErr w:type="spellStart"/>
              <w:r w:rsidR="008B3E02" w:rsidRPr="00087AAF">
                <w:rPr>
                  <w:rStyle w:val="ad"/>
                  <w:rFonts w:eastAsiaTheme="majorEastAsia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нформатизации</w:t>
              </w:r>
              <w:proofErr w:type="spellEnd"/>
              <w:r w:rsidR="008B3E02" w:rsidRPr="00087AAF">
                <w:rPr>
                  <w:rStyle w:val="ad"/>
                  <w:rFonts w:eastAsiaTheme="majorEastAsia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 xml:space="preserve"> образования»</w:t>
              </w:r>
            </w:hyperlink>
          </w:p>
          <w:p w:rsidR="008B3E02" w:rsidRPr="00087AAF" w:rsidRDefault="008B3E02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  <w:ind w:left="34" w:firstLine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Журнал Вестник Образования </w:t>
            </w:r>
            <w:hyperlink r:id="rId109" w:history="1"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://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vestnik</w:t>
              </w:r>
              <w:proofErr w:type="spellEnd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/</w:t>
              </w:r>
            </w:hyperlink>
          </w:p>
          <w:p w:rsidR="008B3E02" w:rsidRPr="00087AAF" w:rsidRDefault="003C2875" w:rsidP="003436F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pacing w:line="256" w:lineRule="auto"/>
              <w:ind w:left="34" w:firstLine="0"/>
              <w:rPr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hyperlink r:id="rId110" w:history="1">
              <w:r w:rsidR="008B3E02" w:rsidRPr="00087AAF">
                <w:rPr>
                  <w:rStyle w:val="ad"/>
                  <w:rFonts w:eastAsiaTheme="majorEastAsia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http://www.npstoik.ru/vio/</w:t>
              </w:r>
            </w:hyperlink>
            <w:r w:rsidR="008B3E02" w:rsidRPr="00087AAF">
              <w:rPr>
                <w:sz w:val="28"/>
                <w:szCs w:val="28"/>
                <w:lang w:eastAsia="en-US"/>
              </w:rPr>
              <w:t xml:space="preserve"> </w:t>
            </w:r>
            <w:hyperlink r:id="rId111" w:history="1">
              <w:r w:rsidR="008B3E02" w:rsidRPr="00087AAF">
                <w:rPr>
                  <w:rStyle w:val="ad"/>
                  <w:rFonts w:eastAsiaTheme="majorEastAsia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Электронный альманах «Вопросы информатизации образования»</w:t>
              </w:r>
            </w:hyperlink>
          </w:p>
          <w:p w:rsidR="008B3E02" w:rsidRPr="00087AAF" w:rsidRDefault="008B3E02">
            <w:pPr>
              <w:pStyle w:val="a3"/>
              <w:tabs>
                <w:tab w:val="left" w:pos="459"/>
              </w:tabs>
              <w:spacing w:line="256" w:lineRule="auto"/>
              <w:ind w:left="0"/>
              <w:rPr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</w:p>
          <w:p w:rsidR="008B3E02" w:rsidRPr="00087AAF" w:rsidRDefault="008B3E02">
            <w:pPr>
              <w:tabs>
                <w:tab w:val="left" w:pos="459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3. Видео и аудиоматериалы:</w:t>
            </w:r>
          </w:p>
          <w:p w:rsidR="008B3E02" w:rsidRPr="00087AAF" w:rsidRDefault="008B3E02" w:rsidP="00980C90">
            <w:pPr>
              <w:tabs>
                <w:tab w:val="left" w:pos="45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Видеозаписи репетиций,</w:t>
            </w:r>
            <w:r w:rsidR="00980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занятий, конкурсов, фестивалей: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Видеофильм о коллективе.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«Снега» / Режиссер М. Михеев. Ленинградское телевидение, 1981. (Фильм о святочных обрядах).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«Поклонилась весна кузнецу» / Режиссер М. Михеев. Ленинградское телевидение, 1982. (Песни и обряды масленичного периода).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 хлеб, и песня» / Режиссер М. Михеев. Ленинградское телевидение, 1983. (Свадебный обряд и песни. Жатвенные трудовые традиции).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«Живые струны» / Режиссер М. Михеев. Ленинградское телевидение, 1986. (Русский эпос, гусли).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«Тот уголок земли...»: Народные песни в записи А. С. Пушкина / Режиссер Н. Тихонов. М.: «Народное творчество», 1987.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Песни Кубани в современных записях. Вып. 1: Материалы экспедиций в Белореченский и Каневской районы Краснодарского края / Зап.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др.; видеосъемка и монтаж Г.В. Лобковой. – М.: Российский фольклорный союз, 2006.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Народная традиционная культура Вологодской области: [Вып. 1: Фольклор и этнография среднего течения реки Сухоны]: В 2 CD / Сост.: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И.Б. Теплова, Г.Н. Щупак; оцифровка фонограмм А.А. Мехнецов. – СПб.: Фольклорно-этнографический центр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2008.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Мехнецов А.М. Русские гусли и гусельная игра: [В 2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компактдисках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] / Сост. А.М. Мехнецов.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С.В. Булкин. – СПб.: Фольклорно-этнографический центр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2009. Электронная версия изданий А. 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Видеоприложение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подборка экспедиционных видеозаписей гусельной игры из Псковской и Новгородской областей, сделанных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Мехнецовым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1989-1990 гг.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«Призвание»: Памяти Анатолия Михайловича Мехнецова /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Г.В.,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А.А., Булкин С.В. Жукова Д.В. – СПб., 2009. Документальный видеофильм.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Песни Псковской земли: Календарно-обрядовые песни: [В 2 DVD] / Сост. А.М. Мехнецов; оцифровка фонограмм А.А. Мехнецов;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Г.Н. Щупак, ред. И.Б. Теплова.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2011.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Народные песни Ленинградской области: Старинная свадьба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Сланцевского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/ Сост. А.М. Мехнецов, Е. И. Мельник; оцифровка фонограмм А.А. Мехнецов;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К.А. Мехнецова, Е.Л. Попок. – СПб.: Фольклорно-этнографический центр имени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2011.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Народные песни Томского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Приобья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/ Авт. зап.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оцифровка фонограмм Г.П. Любимов, А.А.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К. А. Мехнецова.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2011.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И.В. Народные песни и наигрыши Новгородской области: Хрестоматия по музыкальному фольклору из 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экспедиционных коллекций Фольклорно-этнографического центра имени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 / Сост. звукового приложения И.В.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оцифровка фонограмм А.А. Мехнецов;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Г.Н. Щупак, С.В. Булкин.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2013. Вып. 1.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Устьянские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песни / Сост. А.М. Мехнецов, Ю.И. Марченко, Е.И. Мельник; подготовка звукового приложения Е.Л. Попок; оцифровка фонограмм А.А. Мехнецов; ред. К.А.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Валевская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Е.Л. Попок, Е.В. Самойлова, С.В. Булкин,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2013.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Русская народная традиция игры на крыловидных гуслях: Кинодокументы по результатам работы фольклорных экспедиций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 в Псковской области, 1984-1986 гг. (съёмка 1986 г.) / Автор экспедиционной записи и научно-исследовательской программы фильма А.М. Мехнецов; режиссер, оператор А.А. Якубовский;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С.В. Булкин, К.А. Мехнецова.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2013.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Фольклорный фестиваль «Народная песня. Преемники традиций», Малый зал имени А.К. Глазунова Ленинградской государственной консерватории, 13-15 апреля 1989 г.: [В 3 DVD] / Изд.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С.В. Булкин, Г.Н. Щупак, И.В. Светличная. – СПб.: ФЭЦ им.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СПбГК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им. Н.А. Римского-Корсакова, 2013.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Мехнецова К.А. Лирические песни и баллады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Духовщинского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Смоленской области. – СПб., 2014. Сост., верстка буклета К.А. Мехнецова; оцифровка фонограмм А.А. Мехнецов; оцифровка видеозаписей, оформление С.В. Булкин; монтаж видеозаписей Д.В. Изотов.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Полякова А. В. Скрипка в народных традициях Псковской области. – СПб., 2014. Сост., обработка аудио- и видеозаписей А.В. Полякова; оцифровка фонограмм А.А. Мехнецов; верстка буклета, оформление С.В. Булкин.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Склярова Е.А. Музыкальный фольклор в календарных обрядах русских старожилов Удмуртской Республики. – СПб., 2014. Сост.,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буклета Е.А. Склярова; оцифровка фонограмм А.А. Мехнецов; верстка буклета, оформление С.В. Булкин; фото Е.А. Склярова, И.А. Кирилюк, Д.П. Скляров.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Валевская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Е.А.,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К.А. Календарно-обрядовый фольклор Смоленской области. Инструментальная музыка. – СПб., 2014. Сост. Е.А.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Валевская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К.А.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 оцифровка фонограмм А.А. Мехнецов; оцифровка видеозаписей, оформление С.В. Булкин; монтаж видеозаписей Д.В. Изотов; верстка буклета К.А. Мехнецова.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Шейченко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М.Н. Лирические песни восточных районов 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Кировской области. – СПб., 2014. Сост., обработка фонограмм, верстка буклета, оформление М.Н.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Шейченко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ред.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Шейченко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М.Н. Свадебный обрядовый фольклор восточных районов Кировской области. – СПб., 2014. Сост., обработка фонограмм, верстка буклета, оформление М.Н.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Шейченко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ред.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Народные песни Вологодской области. Песни Средней Сухоны. Учебно-методическое пособие /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звук. приложения Г.Н. Щупак; оцифровка фонограмм А.А. Мехнецов; сканирование печатного издания Е.В. Самойлова;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., верстка буклета Ю.Ю. Калмыкова; ред. К.А. Мехнецова. – СПб., 2014.</w:t>
            </w:r>
          </w:p>
          <w:p w:rsidR="00904641" w:rsidRPr="00980C90" w:rsidRDefault="008B3E02" w:rsidP="00980C90">
            <w:pPr>
              <w:pStyle w:val="a8"/>
              <w:numPr>
                <w:ilvl w:val="0"/>
                <w:numId w:val="25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«Военные письма»: к 70-летию полного снятия блокады Ленинграда. Исполняет Фольклорный ансамбль Санкт-Петербургской консерватории. Учебное пособие / Видеосъемка Г.Н. Щупак; монтаж Д.В. Изотов;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., верстка буклета К.А. Мехнецова. – СПб</w:t>
            </w:r>
            <w:proofErr w:type="gram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2014.</w:t>
            </w:r>
          </w:p>
        </w:tc>
      </w:tr>
      <w:tr w:rsidR="00087AAF" w:rsidRPr="00087AAF" w:rsidTr="008B3E0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2" w:name="_Hlk59710212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*фонотека музыкальных произведений</w:t>
            </w:r>
            <w:bookmarkEnd w:id="12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087AAF" w:rsidRDefault="008B3E02">
            <w:pPr>
              <w:pStyle w:val="a8"/>
              <w:tabs>
                <w:tab w:val="left" w:pos="459"/>
                <w:tab w:val="left" w:pos="1134"/>
              </w:tabs>
              <w:spacing w:line="25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Грампластинки (</w:t>
            </w:r>
            <w:r w:rsidRPr="0008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CD</w:t>
            </w:r>
            <w:r w:rsidRPr="0008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«Родные напевы»: Народный хор села Ладвы. Мелодия, 1977.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Русские народные песни Вологодской области. [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Верховажский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район] / Аннотация Н. Светличной. Мелодия, 1978.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Фольклорный ансамбль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Ворошнино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Мякиницыно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Вологодской области / Аннотация Е. Мельник. Мелодия, 1979.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Фольклор Ленинградской области [фольклорные ансамбли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Монастырек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Сланцевского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Бетково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Сырец Лужского района] / Аннотация А. М. Мехнецова. Мелодия, 1979.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Песни Архангельской области: Фольклорный ансамбль Ленинградской консерватории [художественный руководитель – А. Мехнецов] / Аннотация А. М. Мехнецова. Мелодия, 1981.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Старинные обрядовые песни: Ансамбль с. Николаевское Лужского района Ленинградской области / Аннотация А. М. Мехнецова. Мелодия, 1981.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«У нас Оленька да цветочек»: Свадебные песни Ленинградской области [фольклорные ансамбли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Рудно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Загривье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Сланцевского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района] / Составитель А. М. Мехнецов. Мелодия, 1981.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«Отлетала лебедушка»: Свадебные и лирические песни [Поют участники III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Киришского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фестиваля – фольклорные ансамбли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Горчаково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Березники,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Пчева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Киришского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Ленинградской области, деревни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Авдеево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Пудожского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Карельской АССР] / Аннотация А.М. Мехнецова. Мелодия, 1983.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«Ох, эко сердце»: Лирические песни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Устьянского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Архангельской области [ансамбли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Михалево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Кузоверской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] / Аннотация А.М. Мехнецова. Мелодия, 1984.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«Из-за лесу, лесу темного»: Лирические, плясовые и свадебные песни Архангельской области [фольклорные ансамбли деревень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Верхо-Паденьга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Кашеевская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Уйта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] / Аннотация И. Толстиковой. </w:t>
            </w: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Мелодия, 1984.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Псковские гусли. Народные наигрыши. Исполняет Иван Михайлов. Мелодия, 1985.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Песни Дона и Кубани: [Исполнители – 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Каргальский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этнографический ансамбль села Белая Глина Краснодарского края] / Сост. А. Мехнецова и Т. Павловой. Мелодия, 1986.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«Гуди гораздо»: Народные музыкальные инструменты Псковской области. Ярмарочная игра [Экспедиционные записи Ленинградской консерватории 1984-1987 гг.] / Сост.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Аннотация А.М. Мехнецова. Мелодия, 1987.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«Гуди гораздо»: Народные музыкальные инструменты Псковской области. Плясовые наигрыши. [Экспедиционные записи Ленинградской консерватории 1984-1987 гг.] / Сост. А.М.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Мехнецов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Г.В.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Аннотация А.М. Мехнецова. Мелодия, 1987.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Напевы родины М.П. Мусоргского. Исполняют этнографические коллективы Псковской области и фольклорный ансамбль Санкт-Петербургской Консерватории под руководством А. М. Мехнецова / Сост. А. Мехнецов, Г.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Лобкова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Аннотация Е.А.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Валевской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Мелодия, 1989.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6"/>
              </w:numPr>
              <w:tabs>
                <w:tab w:val="left" w:pos="459"/>
                <w:tab w:val="left" w:pos="11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Русская народная музыка Севера и Сибири: Антология / Аннотации В.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Коргузалова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А. Мехнецова. Мелодия, 1990 (альбом из 2 пластинок).</w:t>
            </w:r>
          </w:p>
          <w:p w:rsidR="008B3E02" w:rsidRPr="00087AAF" w:rsidRDefault="008B3E02">
            <w:pPr>
              <w:pStyle w:val="a8"/>
              <w:tabs>
                <w:tab w:val="left" w:pos="459"/>
                <w:tab w:val="left" w:pos="1134"/>
              </w:tabs>
              <w:spacing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3E02" w:rsidRDefault="008B3E02">
            <w:pPr>
              <w:pStyle w:val="a3"/>
              <w:tabs>
                <w:tab w:val="left" w:pos="459"/>
              </w:tabs>
              <w:spacing w:line="256" w:lineRule="auto"/>
              <w:ind w:left="34"/>
              <w:rPr>
                <w:b/>
                <w:sz w:val="28"/>
                <w:szCs w:val="28"/>
                <w:lang w:eastAsia="en-US"/>
              </w:rPr>
            </w:pPr>
            <w:bookmarkStart w:id="13" w:name="_Hlk59710228"/>
            <w:r w:rsidRPr="00087AAF">
              <w:rPr>
                <w:b/>
                <w:sz w:val="28"/>
                <w:szCs w:val="28"/>
                <w:lang w:eastAsia="en-US"/>
              </w:rPr>
              <w:t xml:space="preserve">Репертуар </w:t>
            </w:r>
            <w:proofErr w:type="spellStart"/>
            <w:r w:rsidRPr="00087AAF">
              <w:rPr>
                <w:b/>
                <w:sz w:val="28"/>
                <w:szCs w:val="28"/>
                <w:lang w:eastAsia="en-US"/>
              </w:rPr>
              <w:t>этногруппы</w:t>
            </w:r>
            <w:proofErr w:type="spellEnd"/>
            <w:r w:rsidRPr="00087AAF">
              <w:rPr>
                <w:b/>
                <w:sz w:val="28"/>
                <w:szCs w:val="28"/>
                <w:lang w:eastAsia="en-US"/>
              </w:rPr>
              <w:t>:</w:t>
            </w:r>
          </w:p>
          <w:p w:rsidR="00980C90" w:rsidRPr="00087AAF" w:rsidRDefault="00980C90">
            <w:pPr>
              <w:pStyle w:val="a3"/>
              <w:tabs>
                <w:tab w:val="left" w:pos="459"/>
              </w:tabs>
              <w:spacing w:line="256" w:lineRule="auto"/>
              <w:ind w:left="34"/>
              <w:rPr>
                <w:b/>
                <w:i/>
                <w:sz w:val="28"/>
                <w:szCs w:val="28"/>
                <w:lang w:eastAsia="en-US"/>
              </w:rPr>
            </w:pPr>
          </w:p>
          <w:bookmarkEnd w:id="13"/>
          <w:p w:rsidR="008B3E02" w:rsidRPr="00087AAF" w:rsidRDefault="008B3E02" w:rsidP="00980C90">
            <w:pPr>
              <w:tabs>
                <w:tab w:val="left" w:pos="459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Ингерманландия, Швеция, Дания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tabs>
                <w:tab w:val="left" w:pos="284"/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«</w:t>
            </w:r>
            <w:r w:rsidRPr="00087AAF">
              <w:rPr>
                <w:bCs/>
                <w:kern w:val="36"/>
                <w:sz w:val="28"/>
                <w:szCs w:val="28"/>
                <w:lang w:val="en-US" w:eastAsia="en-US"/>
              </w:rPr>
              <w:t>Anna</w:t>
            </w:r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 š</w:t>
            </w:r>
            <w:proofErr w:type="spellStart"/>
            <w:r w:rsidRPr="00087AAF">
              <w:rPr>
                <w:bCs/>
                <w:kern w:val="36"/>
                <w:sz w:val="28"/>
                <w:szCs w:val="28"/>
                <w:lang w:val="en-US" w:eastAsia="en-US"/>
              </w:rPr>
              <w:t>ie</w:t>
            </w:r>
            <w:proofErr w:type="spellEnd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, </w:t>
            </w:r>
            <w:r w:rsidRPr="00087AAF">
              <w:rPr>
                <w:bCs/>
                <w:kern w:val="36"/>
                <w:sz w:val="28"/>
                <w:szCs w:val="28"/>
                <w:lang w:val="en-US" w:eastAsia="en-US"/>
              </w:rPr>
              <w:t>Ahti</w:t>
            </w:r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bCs/>
                <w:kern w:val="36"/>
                <w:sz w:val="28"/>
                <w:szCs w:val="28"/>
                <w:lang w:val="en-US" w:eastAsia="en-US"/>
              </w:rPr>
              <w:t>suuri</w:t>
            </w:r>
            <w:proofErr w:type="spellEnd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bCs/>
                <w:kern w:val="36"/>
                <w:sz w:val="28"/>
                <w:szCs w:val="28"/>
                <w:lang w:val="en-US" w:eastAsia="en-US"/>
              </w:rPr>
              <w:t>hauki</w:t>
            </w:r>
            <w:proofErr w:type="spellEnd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» (Дай ты, Ахти, большую щуку). </w:t>
            </w:r>
          </w:p>
          <w:p w:rsidR="008B3E02" w:rsidRPr="00087AAF" w:rsidRDefault="008B3E02" w:rsidP="00980C90">
            <w:pPr>
              <w:pStyle w:val="a3"/>
              <w:tabs>
                <w:tab w:val="left" w:pos="284"/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Карельская руна н</w:t>
            </w:r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>а удачную рыбную ловлю:</w:t>
            </w: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исп. </w:t>
            </w:r>
            <w:r w:rsidRPr="00087AAF">
              <w:rPr>
                <w:sz w:val="28"/>
                <w:szCs w:val="28"/>
                <w:lang w:eastAsia="en-US"/>
              </w:rPr>
              <w:t xml:space="preserve">И.A. Кондратьев. Д. Вокнаволок,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Калевальский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р-н Республики Карелии, 1952 г.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tabs>
                <w:tab w:val="left" w:pos="284"/>
                <w:tab w:val="left" w:pos="459"/>
              </w:tabs>
              <w:ind w:left="34" w:hanging="34"/>
              <w:jc w:val="both"/>
              <w:rPr>
                <w:rStyle w:val="af0"/>
                <w:i w:val="0"/>
                <w:color w:val="auto"/>
              </w:rPr>
            </w:pP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«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val="en-US" w:eastAsia="en-US"/>
              </w:rPr>
              <w:t>Tunnen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val="en-US" w:eastAsia="en-US"/>
              </w:rPr>
              <w:t>ken</w:t>
            </w: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val="en-US" w:eastAsia="en-US"/>
              </w:rPr>
              <w:t>vaa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val="en-US" w:eastAsia="en-US"/>
              </w:rPr>
              <w:t>tulloo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» (Знаю, знаю, кто идет).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Ижоро-ингерманландская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свадебная песня на приезд сватов: исп.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Вальпури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Вохта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. Д.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Калливере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Кингисепский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р-н, Ленинградская область, 1937 г. 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tabs>
                <w:tab w:val="left" w:pos="284"/>
                <w:tab w:val="left" w:pos="459"/>
              </w:tabs>
              <w:ind w:left="34" w:hanging="34"/>
              <w:jc w:val="both"/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</w:pPr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«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Pääskolintu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päivälintu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» (Ласточка, солнечная птичка). Водская эпическая песня: исп. Пауль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Аристэ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из д. Куровицы, исп.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Матё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 Герасимовой из д. </w:t>
            </w:r>
            <w:proofErr w:type="spellStart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>Краколья</w:t>
            </w:r>
            <w:proofErr w:type="spellEnd"/>
            <w:r w:rsidRPr="00087AAF">
              <w:rPr>
                <w:rStyle w:val="af0"/>
                <w:i w:val="0"/>
                <w:color w:val="auto"/>
                <w:sz w:val="28"/>
                <w:szCs w:val="28"/>
                <w:lang w:eastAsia="en-US"/>
              </w:rPr>
              <w:t xml:space="preserve">, Ленинградская область. </w:t>
            </w:r>
          </w:p>
          <w:p w:rsidR="008B3E02" w:rsidRPr="00087AAF" w:rsidRDefault="008B3E02" w:rsidP="00980C90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Livvukka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rekkoi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lippiä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(Катитесь, сани скользкие). Водская масленичная: исп. Никитина Мария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Елизаровна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род. в 1897 г. в д. Глинки (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Savimäki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Еремеевой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Марии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Феропонтьевны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род. в д.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Loankylä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Запись Э. Киуру, Т. Коски в 1968 г. Ленинградская область,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Кингисеппский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Сойкино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Soikkola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Опубликовано: Народные песни Ингерманландии / Сост. Э. С. Киуру, Т. Коски, Э. </w:t>
            </w:r>
            <w:proofErr w:type="spellStart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Кюльмясу</w:t>
            </w:r>
            <w:proofErr w:type="spellEnd"/>
            <w:r w:rsidRPr="0008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Л., 1974. № 30.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Vargsangen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» (Волчья песнь). По мотивам народных песен из 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повести шведской писательницы </w:t>
            </w:r>
            <w:hyperlink r:id="rId112" w:tooltip="Астрид Линдгрен" w:history="1">
              <w:proofErr w:type="spellStart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Астрид</w:t>
              </w:r>
              <w:proofErr w:type="spellEnd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 xml:space="preserve"> Линдгрен</w:t>
              </w:r>
            </w:hyperlink>
            <w:r w:rsidRPr="00087AAF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Роня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, дочь разбойника», 1981 г.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Tr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ø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llabundin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» (Очарованная). Скандинавская руна (Фарерские острова, Дания). 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«Т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uuli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» (Ветер). Шведско-финская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этногруппа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«</w:t>
            </w:r>
            <w:hyperlink r:id="rId113" w:history="1">
              <w:proofErr w:type="spellStart"/>
              <w:r w:rsidRPr="00087AAF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lang w:val="en-US" w:eastAsia="en-US"/>
                </w:rPr>
                <w:t>Hedningarna</w:t>
              </w:r>
              <w:proofErr w:type="spellEnd"/>
            </w:hyperlink>
            <w:r w:rsidRPr="00087AAF">
              <w:rPr>
                <w:sz w:val="28"/>
                <w:szCs w:val="28"/>
                <w:lang w:eastAsia="en-US"/>
              </w:rPr>
              <w:t xml:space="preserve">» (Язычники):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Sanna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Kurki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Suonio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Haalbus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sz w:val="28"/>
                <w:szCs w:val="28"/>
                <w:lang w:val="en-US" w:eastAsia="en-US"/>
              </w:rPr>
              <w:t>Mattson</w:t>
            </w:r>
            <w:r w:rsidRPr="00087AA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Bjoern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Tollin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</w:t>
            </w:r>
            <w:r w:rsidRPr="00087AAF">
              <w:rPr>
                <w:sz w:val="28"/>
                <w:szCs w:val="28"/>
                <w:lang w:val="en-US" w:eastAsia="en-US"/>
              </w:rPr>
              <w:t>Anders</w:t>
            </w: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Norudde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Tellu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Paulasto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Maa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r w:rsidRPr="00087AAF">
              <w:rPr>
                <w:sz w:val="28"/>
                <w:szCs w:val="28"/>
                <w:lang w:val="en-US" w:eastAsia="en-US"/>
              </w:rPr>
              <w:t>on</w:t>
            </w:r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niin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lang w:val="en-US" w:eastAsia="en-US"/>
              </w:rPr>
              <w:t>kaunis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» (Земля прекрасна). Финская рождественская песня </w:t>
            </w:r>
            <w:r w:rsidRPr="00087AAF">
              <w:rPr>
                <w:sz w:val="28"/>
                <w:szCs w:val="28"/>
                <w:shd w:val="clear" w:color="auto" w:fill="FFFFFF"/>
                <w:lang w:val="en-US" w:eastAsia="en-US"/>
              </w:rPr>
              <w:t>XIII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в.</w:t>
            </w:r>
          </w:p>
          <w:p w:rsidR="008B3E02" w:rsidRPr="00980C90" w:rsidRDefault="008B3E02" w:rsidP="00980C90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  <w:tab w:val="left" w:pos="459"/>
              </w:tabs>
              <w:spacing w:after="100" w:afterAutospacing="1"/>
              <w:ind w:left="34" w:hanging="34"/>
              <w:jc w:val="both"/>
              <w:outlineLvl w:val="1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087AAF">
              <w:rPr>
                <w:sz w:val="28"/>
                <w:szCs w:val="28"/>
                <w:shd w:val="clear" w:color="auto" w:fill="FFFFFF"/>
                <w:lang w:val="en-US" w:eastAsia="en-US"/>
              </w:rPr>
              <w:t>Odal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» (Наследие). Норвежская руна </w:t>
            </w:r>
            <w:proofErr w:type="spellStart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этногруппы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Wardruna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», скальд </w:t>
            </w:r>
            <w:proofErr w:type="spellStart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Эйнар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Сельвик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8B3E02" w:rsidRPr="00087AAF" w:rsidRDefault="008B3E02" w:rsidP="00980C90">
            <w:pPr>
              <w:tabs>
                <w:tab w:val="left" w:pos="284"/>
                <w:tab w:val="left" w:pos="459"/>
              </w:tabs>
              <w:spacing w:after="100" w:afterAutospacing="1" w:line="240" w:lineRule="auto"/>
              <w:ind w:left="34" w:hanging="3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7AA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Русский Север, Ленинградская область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hanging="34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>«</w:t>
            </w:r>
            <w:proofErr w:type="spellStart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>Вольга</w:t>
            </w:r>
            <w:proofErr w:type="spellEnd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 xml:space="preserve"> и Микула </w:t>
            </w:r>
            <w:proofErr w:type="spellStart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>Селянинович</w:t>
            </w:r>
            <w:proofErr w:type="spellEnd"/>
            <w:r w:rsidRPr="00087AAF">
              <w:rPr>
                <w:bCs/>
                <w:kern w:val="36"/>
                <w:sz w:val="28"/>
                <w:szCs w:val="28"/>
                <w:lang w:eastAsia="en-US"/>
              </w:rPr>
              <w:t>», былина. З</w:t>
            </w:r>
            <w:r w:rsidRPr="00087AAF">
              <w:rPr>
                <w:sz w:val="28"/>
                <w:szCs w:val="28"/>
                <w:lang w:eastAsia="en-US"/>
              </w:rPr>
              <w:t xml:space="preserve">апись 1894 г. Санкт-Петербург от Ивана Трофимовича Рябинина. Олонецкая губерния, Кижи. 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spacing w:after="160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«У Егорья», весенняя хороводная. С. Лебское, Лешуконский р-н Архангельская обл.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«Вдоль по морю», весенняя хороводная. Запись от Ломовой З.М. 65 лет,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Умбачёвой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Н.А. 55 лет, Тарасовой С.А. 53 года, г. Кемь Северная Карелия, 1963 г.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«Ходила по лесу, да по вересу», частушки с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уканьем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 Новгородская обл.,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Песковский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р-он,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Беззубцевский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с/с, д.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Чепурино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>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34" w:hanging="34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«Вылетай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калюк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», веснянка. Смоленская обл.,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Ельнинский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р-он, д.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Мазово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. Запись 2001. 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Подушечка (плясовая).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Колядки.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Плетень, орнаментальный хоровод. С.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Дорожево, Брянский р-он, Брянская обл.</w:t>
            </w:r>
          </w:p>
          <w:p w:rsidR="008B3E02" w:rsidRPr="00087AAF" w:rsidRDefault="008B3E02" w:rsidP="00980C90">
            <w:pPr>
              <w:pStyle w:val="a3"/>
              <w:tabs>
                <w:tab w:val="left" w:pos="459"/>
              </w:tabs>
              <w:ind w:left="3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9. </w:t>
            </w:r>
            <w:r w:rsidRPr="00087AAF">
              <w:rPr>
                <w:sz w:val="28"/>
                <w:szCs w:val="28"/>
                <w:lang w:eastAsia="en-US"/>
              </w:rPr>
              <w:t>«Ты заря моя», хороводная. С.</w:t>
            </w: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Балман</w:t>
            </w:r>
            <w:proofErr w:type="spellEnd"/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>, Куйбышевский р-н, Новосибирская обл., Западная Сибирь.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87AAF">
              <w:rPr>
                <w:sz w:val="28"/>
                <w:szCs w:val="28"/>
                <w:shd w:val="clear" w:color="auto" w:fill="FFFFFF"/>
                <w:lang w:eastAsia="en-US"/>
              </w:rPr>
              <w:t xml:space="preserve"> «Перепелка», масленичная. Брянская обл.</w:t>
            </w:r>
          </w:p>
          <w:p w:rsidR="008B3E02" w:rsidRPr="00087AAF" w:rsidRDefault="008B3E02" w:rsidP="00980C90">
            <w:pPr>
              <w:pStyle w:val="a3"/>
              <w:numPr>
                <w:ilvl w:val="0"/>
                <w:numId w:val="27"/>
              </w:numPr>
              <w:tabs>
                <w:tab w:val="left" w:pos="459"/>
                <w:tab w:val="left" w:pos="851"/>
              </w:tabs>
              <w:ind w:left="34" w:hanging="34"/>
              <w:jc w:val="both"/>
              <w:rPr>
                <w:sz w:val="28"/>
                <w:szCs w:val="28"/>
                <w:lang w:val="en-US"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Собиралисе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цари-короли», духовный стих. Псковская область,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Невельский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Pr="00087AAF">
              <w:rPr>
                <w:sz w:val="28"/>
                <w:szCs w:val="28"/>
                <w:lang w:eastAsia="en-US"/>
              </w:rPr>
              <w:t>Борисково</w:t>
            </w:r>
            <w:proofErr w:type="spellEnd"/>
            <w:r w:rsidRPr="00087AAF">
              <w:rPr>
                <w:sz w:val="28"/>
                <w:szCs w:val="28"/>
                <w:lang w:eastAsia="en-US"/>
              </w:rPr>
              <w:t xml:space="preserve">, запись 1986 г.  ФЭЦ. </w:t>
            </w:r>
          </w:p>
          <w:p w:rsidR="00904641" w:rsidRPr="00087AAF" w:rsidRDefault="00904641" w:rsidP="00904641">
            <w:pPr>
              <w:pStyle w:val="a3"/>
              <w:tabs>
                <w:tab w:val="left" w:pos="459"/>
                <w:tab w:val="left" w:pos="851"/>
              </w:tabs>
              <w:spacing w:line="256" w:lineRule="auto"/>
              <w:ind w:left="34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87AAF" w:rsidRPr="00087AAF" w:rsidTr="008B3E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7" w:rsidRPr="00087AAF" w:rsidRDefault="008B3E02" w:rsidP="00AE06EA">
            <w:pPr>
              <w:pStyle w:val="a8"/>
              <w:tabs>
                <w:tab w:val="left" w:pos="993"/>
                <w:tab w:val="left" w:pos="1134"/>
              </w:tabs>
              <w:spacing w:line="25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14" w:name="_Hlk59710237"/>
            <w:r w:rsidRPr="0008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3. Система средств контроля результативности обучения</w:t>
            </w:r>
            <w:bookmarkEnd w:id="14"/>
          </w:p>
          <w:p w:rsidR="0002066D" w:rsidRPr="00087AAF" w:rsidRDefault="0002066D" w:rsidP="00AE06EA">
            <w:pPr>
              <w:pStyle w:val="a8"/>
              <w:tabs>
                <w:tab w:val="left" w:pos="993"/>
                <w:tab w:val="left" w:pos="1134"/>
              </w:tabs>
              <w:spacing w:line="25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87AAF" w:rsidRPr="00087AAF" w:rsidTr="008B3E0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5" w:name="_Hlk59710246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*диагностические и контрольные материалы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Диагностическая карта входного контроля качества обучения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Диагностическая карта промежуточного контроля качества обучения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Диагностическая карта итогового контроля качества обучения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lastRenderedPageBreak/>
              <w:t>Карта оценки результативности реализации программы (для педагога)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Индивидуальная карта учета результатов обучения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Результативность участия в массовых мероприятиях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Результативность и уровень участия в массовых мероприятиях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Контроль динамики развития личности детей в процессе творческой деятельности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Анкеты для учащихся и родителей</w:t>
            </w:r>
          </w:p>
          <w:p w:rsidR="008B3E02" w:rsidRPr="00087AAF" w:rsidRDefault="008B3E02" w:rsidP="003436F3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087AAF">
              <w:rPr>
                <w:sz w:val="28"/>
                <w:szCs w:val="28"/>
                <w:lang w:eastAsia="en-US"/>
              </w:rPr>
              <w:t>Программы (буклеты) и видеозаписи открытых занятий студии (раз в полугодие).</w:t>
            </w:r>
          </w:p>
        </w:tc>
      </w:tr>
      <w:tr w:rsidR="008B3E02" w:rsidRPr="00087AAF" w:rsidTr="008B3E0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6" w:name="_Hlk59710260"/>
            <w:bookmarkEnd w:id="15"/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* нормативные материалы по осуществлению групповых и массовых форм работы с учащимися</w:t>
            </w:r>
            <w:bookmarkEnd w:id="1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Положения о конкурсах и фестивалях: </w:t>
            </w:r>
          </w:p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вокально-хореографических, </w:t>
            </w:r>
          </w:p>
          <w:p w:rsidR="008B3E02" w:rsidRPr="00087AAF" w:rsidRDefault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фольклорных коллективов (районных, городских, всероссийских, международных).</w:t>
            </w:r>
          </w:p>
        </w:tc>
      </w:tr>
    </w:tbl>
    <w:p w:rsidR="008B3E02" w:rsidRPr="00087AAF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E02" w:rsidRPr="00087AAF" w:rsidRDefault="008B3E02" w:rsidP="008B3E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068" w:rsidRPr="00087AAF" w:rsidRDefault="008B0068" w:rsidP="008B0068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0068" w:rsidRPr="00087AAF" w:rsidRDefault="008B0068" w:rsidP="008B0068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0068" w:rsidRPr="00087AAF" w:rsidRDefault="008B0068" w:rsidP="008B0068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0068" w:rsidRPr="00087AAF" w:rsidRDefault="008B0068" w:rsidP="008B0068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B0068" w:rsidRPr="00087AAF" w:rsidSect="00073C29">
          <w:footerReference w:type="default" r:id="rId114"/>
          <w:type w:val="continuous"/>
          <w:pgSz w:w="11906" w:h="16838"/>
          <w:pgMar w:top="720" w:right="720" w:bottom="567" w:left="720" w:header="0" w:footer="624" w:gutter="0"/>
          <w:cols w:space="708"/>
          <w:docGrid w:linePitch="360"/>
        </w:sectPr>
      </w:pPr>
    </w:p>
    <w:p w:rsidR="008C3B19" w:rsidRPr="00087AAF" w:rsidRDefault="008C3B19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бюджетное учреждение</w:t>
      </w:r>
    </w:p>
    <w:p w:rsidR="008C3B19" w:rsidRPr="00087AAF" w:rsidRDefault="008C3B19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8C3B19" w:rsidRPr="00087AAF" w:rsidRDefault="008C3B19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Дом Детского Творчества Приморского района Санкт-Петербурга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«Эстрадная вокально-хореографическая студия «Форте»</w:t>
      </w:r>
      <w:r w:rsidR="008B3E02" w:rsidRPr="00087A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C3B19" w:rsidRPr="00087AAF" w:rsidRDefault="008B3E02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3B19" w:rsidRPr="00087AAF">
        <w:rPr>
          <w:rFonts w:ascii="Times New Roman" w:eastAsia="Times New Roman" w:hAnsi="Times New Roman" w:cs="Times New Roman"/>
          <w:b/>
          <w:sz w:val="28"/>
          <w:szCs w:val="28"/>
        </w:rPr>
        <w:t>Этномузыка»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Базовый уровень освоения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Педагог –</w:t>
      </w:r>
      <w:r w:rsidR="008B3E02" w:rsidRPr="00087AAF">
        <w:rPr>
          <w:rFonts w:ascii="Times New Roman" w:eastAsia="Times New Roman" w:hAnsi="Times New Roman" w:cs="Times New Roman"/>
          <w:sz w:val="28"/>
          <w:szCs w:val="28"/>
        </w:rPr>
        <w:t xml:space="preserve"> Шамова Лилия Николаевна</w:t>
      </w:r>
    </w:p>
    <w:p w:rsidR="008B3E02" w:rsidRPr="00087AAF" w:rsidRDefault="008B3E02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Диагностический лист №</w:t>
      </w:r>
      <w:r w:rsidR="008B3E02" w:rsidRPr="0008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За   20__ – 20__ учебный год  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Группа №__      Год обучения ___</w:t>
      </w:r>
    </w:p>
    <w:p w:rsidR="008C3B19" w:rsidRPr="00087AAF" w:rsidRDefault="008C3B19" w:rsidP="008C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___________ диагностика – _______________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Оценка по каждому показателю – от П до О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37"/>
        <w:gridCol w:w="1702"/>
        <w:gridCol w:w="1985"/>
        <w:gridCol w:w="2410"/>
        <w:gridCol w:w="1809"/>
        <w:gridCol w:w="2267"/>
      </w:tblGrid>
      <w:tr w:rsidR="00087AAF" w:rsidRPr="00087AAF" w:rsidTr="00980C90">
        <w:trPr>
          <w:trHeight w:val="18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певческого дыхания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техническими вокальными приемами (артикуляция, дикция)</w:t>
            </w:r>
          </w:p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нотной грамоты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певческого голосоведения и голосообразования</w:t>
            </w: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B19" w:rsidRPr="00087AAF" w:rsidTr="00980C90">
        <w:trPr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8C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8C3B1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8C3B19" w:rsidRPr="00087AAF" w:rsidRDefault="008C3B19" w:rsidP="008C3B1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87AA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19" w:rsidRPr="00087AAF" w:rsidRDefault="008C3B19" w:rsidP="008C3B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C90" w:rsidRDefault="00980C90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C90" w:rsidRDefault="00980C90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C90" w:rsidRPr="00087AAF" w:rsidRDefault="00980C90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бюджетное учреждение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Дом Детского Творчества Приморского района Санкт-Петербурга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«Эстрадная вокально-хореографическая студия «Форте»</w:t>
      </w:r>
      <w:r w:rsidR="008B3E02" w:rsidRPr="00087A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C3B19" w:rsidRPr="00087AAF" w:rsidRDefault="008B3E02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3B19" w:rsidRPr="00087AAF">
        <w:rPr>
          <w:rFonts w:ascii="Times New Roman" w:eastAsia="Times New Roman" w:hAnsi="Times New Roman" w:cs="Times New Roman"/>
          <w:b/>
          <w:sz w:val="28"/>
          <w:szCs w:val="28"/>
        </w:rPr>
        <w:t>Этномузыка»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="008B3E02" w:rsidRPr="00087AAF">
        <w:rPr>
          <w:rFonts w:ascii="Times New Roman" w:eastAsia="Times New Roman" w:hAnsi="Times New Roman" w:cs="Times New Roman"/>
          <w:sz w:val="28"/>
          <w:szCs w:val="28"/>
        </w:rPr>
        <w:t>Шамова Лилия Николаевна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Диагностический лист №</w:t>
      </w:r>
      <w:r w:rsidR="008B3E02" w:rsidRPr="0008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 xml:space="preserve">За   20__ – 20__ учебный год  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Группа №__      Год обучения ___</w:t>
      </w:r>
    </w:p>
    <w:p w:rsidR="008B3E02" w:rsidRPr="00087AAF" w:rsidRDefault="008B3E02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B19" w:rsidRPr="00087AAF" w:rsidRDefault="008C3B19" w:rsidP="008C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rFonts w:ascii="Times New Roman" w:hAnsi="Times New Roman" w:cs="Times New Roman"/>
          <w:b/>
          <w:sz w:val="28"/>
          <w:szCs w:val="28"/>
        </w:rPr>
        <w:t>________________ диагностика – ____________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Оценка по каждому показателю – от П до О</w:t>
      </w:r>
    </w:p>
    <w:p w:rsidR="008C3B19" w:rsidRPr="00087AAF" w:rsidRDefault="008C3B19" w:rsidP="008C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1560"/>
        <w:gridCol w:w="1417"/>
        <w:gridCol w:w="1276"/>
        <w:gridCol w:w="2126"/>
        <w:gridCol w:w="2410"/>
        <w:gridCol w:w="1417"/>
      </w:tblGrid>
      <w:tr w:rsidR="00087AAF" w:rsidRPr="00087AAF" w:rsidTr="00980C90">
        <w:trPr>
          <w:trHeight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навыком использования различных штрихов и оттенков в пении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навыком работы с микрофоном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элементами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трехголосия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импровизировать на сцене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передать характер произведения и его эмоциональную составляющую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грамотно петь и одновременно выполнять хореографическую композицию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активность</w:t>
            </w: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AF" w:rsidRPr="00087AAF" w:rsidTr="00980C90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19" w:rsidRPr="00087AAF" w:rsidRDefault="008C3B19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19" w:rsidRPr="00087AAF" w:rsidRDefault="008C3B1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 диагностики.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7AAF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«О» - отлично знает теорию, отлично выполняет практическую работу;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«Х» - отлично знает теорию, хорошо исполняет практические задания;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«У» - хорошо знает теорию (но не всю), хорошо выполняет практику;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«Н» - не очень хорошо знает теорию, не аккуратен в работе, но старается;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sz w:val="28"/>
          <w:szCs w:val="28"/>
        </w:rPr>
        <w:t>«П» - плохо запоминает теорию, плохо выполняет практику.</w:t>
      </w:r>
    </w:p>
    <w:p w:rsidR="008C3B19" w:rsidRPr="00087AAF" w:rsidRDefault="008C3B19" w:rsidP="008C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B19" w:rsidRPr="00087AAF" w:rsidRDefault="008C3B19" w:rsidP="008C3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AF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по группе: </w:t>
      </w:r>
      <w:r w:rsidRPr="00087A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3B19" w:rsidRPr="00087AAF" w:rsidSect="00073C29">
      <w:pgSz w:w="16838" w:h="11906" w:orient="landscape"/>
      <w:pgMar w:top="720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75" w:rsidRDefault="003C2875" w:rsidP="001E592E">
      <w:pPr>
        <w:spacing w:after="0" w:line="240" w:lineRule="auto"/>
      </w:pPr>
      <w:r>
        <w:separator/>
      </w:r>
    </w:p>
  </w:endnote>
  <w:endnote w:type="continuationSeparator" w:id="0">
    <w:p w:rsidR="003C2875" w:rsidRDefault="003C2875" w:rsidP="001E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20053"/>
      <w:docPartObj>
        <w:docPartGallery w:val="Page Numbers (Bottom of Page)"/>
        <w:docPartUnique/>
      </w:docPartObj>
    </w:sdtPr>
    <w:sdtEndPr/>
    <w:sdtContent>
      <w:p w:rsidR="00073C29" w:rsidRDefault="00073C2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69">
          <w:rPr>
            <w:noProof/>
          </w:rPr>
          <w:t>1</w:t>
        </w:r>
        <w:r>
          <w:fldChar w:fldCharType="end"/>
        </w:r>
      </w:p>
    </w:sdtContent>
  </w:sdt>
  <w:p w:rsidR="002E3239" w:rsidRDefault="002E323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75" w:rsidRDefault="003C2875" w:rsidP="001E592E">
      <w:pPr>
        <w:spacing w:after="0" w:line="240" w:lineRule="auto"/>
      </w:pPr>
      <w:r>
        <w:separator/>
      </w:r>
    </w:p>
  </w:footnote>
  <w:footnote w:type="continuationSeparator" w:id="0">
    <w:p w:rsidR="003C2875" w:rsidRDefault="003C2875" w:rsidP="001E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F24"/>
    <w:multiLevelType w:val="hybridMultilevel"/>
    <w:tmpl w:val="EDF0B49A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5C58"/>
    <w:multiLevelType w:val="hybridMultilevel"/>
    <w:tmpl w:val="C570F83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953"/>
    <w:multiLevelType w:val="hybridMultilevel"/>
    <w:tmpl w:val="B916213A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4B4048"/>
    <w:multiLevelType w:val="hybridMultilevel"/>
    <w:tmpl w:val="98740556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100C"/>
    <w:multiLevelType w:val="hybridMultilevel"/>
    <w:tmpl w:val="34DC3CA2"/>
    <w:lvl w:ilvl="0" w:tplc="D060AC2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90B59"/>
    <w:multiLevelType w:val="hybridMultilevel"/>
    <w:tmpl w:val="F1F295F0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5D9F"/>
    <w:multiLevelType w:val="hybridMultilevel"/>
    <w:tmpl w:val="AD588206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374FE1"/>
    <w:multiLevelType w:val="hybridMultilevel"/>
    <w:tmpl w:val="D496FEF8"/>
    <w:lvl w:ilvl="0" w:tplc="06B8244A">
      <w:start w:val="1"/>
      <w:numFmt w:val="decimal"/>
      <w:lvlText w:val="%1."/>
      <w:lvlJc w:val="left"/>
      <w:pPr>
        <w:ind w:left="829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1D149E"/>
    <w:multiLevelType w:val="hybridMultilevel"/>
    <w:tmpl w:val="39BC7232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22BB2774"/>
    <w:multiLevelType w:val="hybridMultilevel"/>
    <w:tmpl w:val="7A1CEF78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5D7D0E"/>
    <w:multiLevelType w:val="hybridMultilevel"/>
    <w:tmpl w:val="9E9A09C8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2008"/>
    <w:multiLevelType w:val="hybridMultilevel"/>
    <w:tmpl w:val="B03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622B"/>
    <w:multiLevelType w:val="hybridMultilevel"/>
    <w:tmpl w:val="9574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9B6"/>
    <w:multiLevelType w:val="hybridMultilevel"/>
    <w:tmpl w:val="68A05228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8520C"/>
    <w:multiLevelType w:val="hybridMultilevel"/>
    <w:tmpl w:val="A2D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FEC"/>
    <w:multiLevelType w:val="hybridMultilevel"/>
    <w:tmpl w:val="AB2C48BC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>
    <w:nsid w:val="3EA16638"/>
    <w:multiLevelType w:val="hybridMultilevel"/>
    <w:tmpl w:val="8DF8069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F1ED4"/>
    <w:multiLevelType w:val="hybridMultilevel"/>
    <w:tmpl w:val="CE8EBA9C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9613F"/>
    <w:multiLevelType w:val="hybridMultilevel"/>
    <w:tmpl w:val="046C2532"/>
    <w:lvl w:ilvl="0" w:tplc="ACDE2F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6178DF"/>
    <w:multiLevelType w:val="hybridMultilevel"/>
    <w:tmpl w:val="C8529308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08DE"/>
    <w:multiLevelType w:val="hybridMultilevel"/>
    <w:tmpl w:val="C09EFA6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20FE2"/>
    <w:multiLevelType w:val="hybridMultilevel"/>
    <w:tmpl w:val="C3621940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10A33"/>
    <w:multiLevelType w:val="hybridMultilevel"/>
    <w:tmpl w:val="FDDA1EC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30D9C"/>
    <w:multiLevelType w:val="hybridMultilevel"/>
    <w:tmpl w:val="8A7E6D08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6649B"/>
    <w:multiLevelType w:val="hybridMultilevel"/>
    <w:tmpl w:val="D742B802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FEA1D4A"/>
    <w:multiLevelType w:val="hybridMultilevel"/>
    <w:tmpl w:val="CFEC2728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2C761CC"/>
    <w:multiLevelType w:val="hybridMultilevel"/>
    <w:tmpl w:val="136C788A"/>
    <w:lvl w:ilvl="0" w:tplc="216C840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43E084F"/>
    <w:multiLevelType w:val="hybridMultilevel"/>
    <w:tmpl w:val="2F08A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58640EE"/>
    <w:multiLevelType w:val="hybridMultilevel"/>
    <w:tmpl w:val="5C441452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6079"/>
    <w:multiLevelType w:val="hybridMultilevel"/>
    <w:tmpl w:val="857EC14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61E26"/>
    <w:multiLevelType w:val="hybridMultilevel"/>
    <w:tmpl w:val="9536D84A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AD90A3F"/>
    <w:multiLevelType w:val="hybridMultilevel"/>
    <w:tmpl w:val="33023AF8"/>
    <w:lvl w:ilvl="0" w:tplc="E84093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DD3CCD"/>
    <w:multiLevelType w:val="hybridMultilevel"/>
    <w:tmpl w:val="97F4E616"/>
    <w:lvl w:ilvl="0" w:tplc="ACDE2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2689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B47F0"/>
    <w:multiLevelType w:val="hybridMultilevel"/>
    <w:tmpl w:val="172EB9BC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07216"/>
    <w:multiLevelType w:val="hybridMultilevel"/>
    <w:tmpl w:val="24AC1E74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D2BAF"/>
    <w:multiLevelType w:val="hybridMultilevel"/>
    <w:tmpl w:val="4544BE16"/>
    <w:lvl w:ilvl="0" w:tplc="5A52758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9248E"/>
    <w:multiLevelType w:val="hybridMultilevel"/>
    <w:tmpl w:val="34DC3CA2"/>
    <w:lvl w:ilvl="0" w:tplc="D060A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29224A"/>
    <w:multiLevelType w:val="hybridMultilevel"/>
    <w:tmpl w:val="3FB8EB22"/>
    <w:lvl w:ilvl="0" w:tplc="ACDE2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0E5603"/>
    <w:multiLevelType w:val="hybridMultilevel"/>
    <w:tmpl w:val="E06652BC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113BE"/>
    <w:multiLevelType w:val="hybridMultilevel"/>
    <w:tmpl w:val="49720AA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651E0"/>
    <w:multiLevelType w:val="hybridMultilevel"/>
    <w:tmpl w:val="88DAAB3E"/>
    <w:lvl w:ilvl="0" w:tplc="216C8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F738EA"/>
    <w:multiLevelType w:val="hybridMultilevel"/>
    <w:tmpl w:val="6AD84C1A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E6F3BB4"/>
    <w:multiLevelType w:val="hybridMultilevel"/>
    <w:tmpl w:val="513A77B0"/>
    <w:lvl w:ilvl="0" w:tplc="216C8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2"/>
  </w:num>
  <w:num w:numId="4">
    <w:abstractNumId w:val="13"/>
  </w:num>
  <w:num w:numId="5">
    <w:abstractNumId w:val="23"/>
  </w:num>
  <w:num w:numId="6">
    <w:abstractNumId w:val="10"/>
  </w:num>
  <w:num w:numId="7">
    <w:abstractNumId w:val="1"/>
  </w:num>
  <w:num w:numId="8">
    <w:abstractNumId w:val="37"/>
  </w:num>
  <w:num w:numId="9">
    <w:abstractNumId w:val="30"/>
  </w:num>
  <w:num w:numId="10">
    <w:abstractNumId w:val="0"/>
  </w:num>
  <w:num w:numId="11">
    <w:abstractNumId w:val="17"/>
  </w:num>
  <w:num w:numId="12">
    <w:abstractNumId w:val="31"/>
  </w:num>
  <w:num w:numId="13">
    <w:abstractNumId w:val="44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0"/>
  </w:num>
  <w:num w:numId="23">
    <w:abstractNumId w:val="43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9"/>
  </w:num>
  <w:num w:numId="32">
    <w:abstractNumId w:val="4"/>
  </w:num>
  <w:num w:numId="33">
    <w:abstractNumId w:val="36"/>
  </w:num>
  <w:num w:numId="34">
    <w:abstractNumId w:val="15"/>
  </w:num>
  <w:num w:numId="35">
    <w:abstractNumId w:val="9"/>
  </w:num>
  <w:num w:numId="36">
    <w:abstractNumId w:val="45"/>
  </w:num>
  <w:num w:numId="37">
    <w:abstractNumId w:val="28"/>
  </w:num>
  <w:num w:numId="38">
    <w:abstractNumId w:val="27"/>
  </w:num>
  <w:num w:numId="39">
    <w:abstractNumId w:val="32"/>
  </w:num>
  <w:num w:numId="40">
    <w:abstractNumId w:val="47"/>
  </w:num>
  <w:num w:numId="41">
    <w:abstractNumId w:val="46"/>
  </w:num>
  <w:num w:numId="42">
    <w:abstractNumId w:val="26"/>
  </w:num>
  <w:num w:numId="43">
    <w:abstractNumId w:val="6"/>
  </w:num>
  <w:num w:numId="44">
    <w:abstractNumId w:val="2"/>
  </w:num>
  <w:num w:numId="45">
    <w:abstractNumId w:val="39"/>
  </w:num>
  <w:num w:numId="46">
    <w:abstractNumId w:val="40"/>
  </w:num>
  <w:num w:numId="47">
    <w:abstractNumId w:val="25"/>
  </w:num>
  <w:num w:numId="48">
    <w:abstractNumId w:val="18"/>
  </w:num>
  <w:num w:numId="4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3"/>
    <w:rsid w:val="0000242D"/>
    <w:rsid w:val="0002066D"/>
    <w:rsid w:val="000719A7"/>
    <w:rsid w:val="00073C29"/>
    <w:rsid w:val="00087AAF"/>
    <w:rsid w:val="00090553"/>
    <w:rsid w:val="000E1E31"/>
    <w:rsid w:val="000F1D4B"/>
    <w:rsid w:val="00127E40"/>
    <w:rsid w:val="001424A9"/>
    <w:rsid w:val="001B7C03"/>
    <w:rsid w:val="001E592E"/>
    <w:rsid w:val="00221143"/>
    <w:rsid w:val="002911E9"/>
    <w:rsid w:val="002A1131"/>
    <w:rsid w:val="002A5A6B"/>
    <w:rsid w:val="002B3EBB"/>
    <w:rsid w:val="002E3239"/>
    <w:rsid w:val="00300FC4"/>
    <w:rsid w:val="00320452"/>
    <w:rsid w:val="003436F3"/>
    <w:rsid w:val="0036534B"/>
    <w:rsid w:val="003B6D74"/>
    <w:rsid w:val="003C2875"/>
    <w:rsid w:val="003E4BA3"/>
    <w:rsid w:val="003E7218"/>
    <w:rsid w:val="003F7506"/>
    <w:rsid w:val="00400E3A"/>
    <w:rsid w:val="004203CA"/>
    <w:rsid w:val="00427C98"/>
    <w:rsid w:val="0044042A"/>
    <w:rsid w:val="00455F86"/>
    <w:rsid w:val="00474E70"/>
    <w:rsid w:val="0048568E"/>
    <w:rsid w:val="004B7396"/>
    <w:rsid w:val="004D2635"/>
    <w:rsid w:val="00501FF6"/>
    <w:rsid w:val="00575732"/>
    <w:rsid w:val="00577FBF"/>
    <w:rsid w:val="005B4924"/>
    <w:rsid w:val="005D5329"/>
    <w:rsid w:val="00633EF9"/>
    <w:rsid w:val="00647ED9"/>
    <w:rsid w:val="00685751"/>
    <w:rsid w:val="006B40F3"/>
    <w:rsid w:val="006E300C"/>
    <w:rsid w:val="00736EA1"/>
    <w:rsid w:val="00754EAA"/>
    <w:rsid w:val="00757632"/>
    <w:rsid w:val="00761403"/>
    <w:rsid w:val="007625B6"/>
    <w:rsid w:val="00773D3A"/>
    <w:rsid w:val="0079297C"/>
    <w:rsid w:val="007E5722"/>
    <w:rsid w:val="00813EAB"/>
    <w:rsid w:val="008425FF"/>
    <w:rsid w:val="008441AB"/>
    <w:rsid w:val="008B0068"/>
    <w:rsid w:val="008B3E02"/>
    <w:rsid w:val="008C3B19"/>
    <w:rsid w:val="008E04A3"/>
    <w:rsid w:val="00904641"/>
    <w:rsid w:val="00913E6F"/>
    <w:rsid w:val="00921011"/>
    <w:rsid w:val="00955766"/>
    <w:rsid w:val="0096027B"/>
    <w:rsid w:val="00980C90"/>
    <w:rsid w:val="00996427"/>
    <w:rsid w:val="009B749E"/>
    <w:rsid w:val="009C416F"/>
    <w:rsid w:val="009E123C"/>
    <w:rsid w:val="00A03827"/>
    <w:rsid w:val="00A300E9"/>
    <w:rsid w:val="00A31CAC"/>
    <w:rsid w:val="00A71801"/>
    <w:rsid w:val="00A96F6C"/>
    <w:rsid w:val="00AE06EA"/>
    <w:rsid w:val="00B16D1E"/>
    <w:rsid w:val="00B1768C"/>
    <w:rsid w:val="00BC2DE8"/>
    <w:rsid w:val="00BC4909"/>
    <w:rsid w:val="00BE6F55"/>
    <w:rsid w:val="00C036BF"/>
    <w:rsid w:val="00C50CD5"/>
    <w:rsid w:val="00C67433"/>
    <w:rsid w:val="00C92C26"/>
    <w:rsid w:val="00CB295D"/>
    <w:rsid w:val="00CC4F69"/>
    <w:rsid w:val="00D17245"/>
    <w:rsid w:val="00D3587E"/>
    <w:rsid w:val="00D7280F"/>
    <w:rsid w:val="00D76B6E"/>
    <w:rsid w:val="00D8221B"/>
    <w:rsid w:val="00E002B2"/>
    <w:rsid w:val="00E96C85"/>
    <w:rsid w:val="00F005AE"/>
    <w:rsid w:val="00F352D7"/>
    <w:rsid w:val="00F76BEA"/>
    <w:rsid w:val="00F92019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0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1B7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7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1B7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7C03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1B7C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7C03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1B7C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1B7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C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1B7C0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B7C0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1B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7C0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1B7C03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7C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B7C03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B7C0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B7C03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1B7C0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7C03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1B7C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7C03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C03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C0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B7C03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7C03"/>
  </w:style>
  <w:style w:type="character" w:styleId="ad">
    <w:name w:val="Hyperlink"/>
    <w:basedOn w:val="a0"/>
    <w:uiPriority w:val="99"/>
    <w:unhideWhenUsed/>
    <w:rsid w:val="001B7C03"/>
    <w:rPr>
      <w:color w:val="0000FF"/>
      <w:u w:val="single"/>
    </w:rPr>
  </w:style>
  <w:style w:type="character" w:customStyle="1" w:styleId="mw-headline">
    <w:name w:val="mw-headline"/>
    <w:basedOn w:val="a0"/>
    <w:rsid w:val="001B7C03"/>
  </w:style>
  <w:style w:type="paragraph" w:styleId="ae">
    <w:name w:val="footnote text"/>
    <w:basedOn w:val="a"/>
    <w:link w:val="af"/>
    <w:uiPriority w:val="99"/>
    <w:semiHidden/>
    <w:unhideWhenUsed/>
    <w:rsid w:val="001B7C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B7C03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1B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1B7C03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1B7C03"/>
    <w:rPr>
      <w:b/>
      <w:bCs/>
    </w:rPr>
  </w:style>
  <w:style w:type="character" w:customStyle="1" w:styleId="eitempropertiestextinner">
    <w:name w:val="eitemproperties_textinner"/>
    <w:basedOn w:val="a0"/>
    <w:rsid w:val="001B7C03"/>
  </w:style>
  <w:style w:type="paragraph" w:styleId="af2">
    <w:name w:val="header"/>
    <w:basedOn w:val="a"/>
    <w:link w:val="af3"/>
    <w:uiPriority w:val="99"/>
    <w:unhideWhenUsed/>
    <w:rsid w:val="001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B7C03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B7C03"/>
    <w:rPr>
      <w:rFonts w:eastAsiaTheme="minorEastAsia"/>
      <w:lang w:eastAsia="ru-RU"/>
    </w:rPr>
  </w:style>
  <w:style w:type="character" w:customStyle="1" w:styleId="Exact">
    <w:name w:val="Основной текст Exact"/>
    <w:rsid w:val="00BC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14">
    <w:name w:val="Обычный1"/>
    <w:rsid w:val="002A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4"/>
    <w:rsid w:val="002A5A6B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">
    <w:name w:val="hl"/>
    <w:basedOn w:val="a0"/>
    <w:rsid w:val="0009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0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1B7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7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1B7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7C03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1B7C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7C03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1B7C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1B7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C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1B7C0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B7C0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4"/>
    <w:uiPriority w:val="59"/>
    <w:rsid w:val="001B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7C0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1B7C03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7C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B7C03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B7C0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B7C03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1B7C0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7C03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1B7C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7C03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C03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C0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B7C03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7C03"/>
  </w:style>
  <w:style w:type="character" w:styleId="ad">
    <w:name w:val="Hyperlink"/>
    <w:basedOn w:val="a0"/>
    <w:uiPriority w:val="99"/>
    <w:unhideWhenUsed/>
    <w:rsid w:val="001B7C03"/>
    <w:rPr>
      <w:color w:val="0000FF"/>
      <w:u w:val="single"/>
    </w:rPr>
  </w:style>
  <w:style w:type="character" w:customStyle="1" w:styleId="mw-headline">
    <w:name w:val="mw-headline"/>
    <w:basedOn w:val="a0"/>
    <w:rsid w:val="001B7C03"/>
  </w:style>
  <w:style w:type="paragraph" w:styleId="ae">
    <w:name w:val="footnote text"/>
    <w:basedOn w:val="a"/>
    <w:link w:val="af"/>
    <w:uiPriority w:val="99"/>
    <w:semiHidden/>
    <w:unhideWhenUsed/>
    <w:rsid w:val="001B7C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B7C03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1B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1B7C03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1B7C03"/>
    <w:rPr>
      <w:b/>
      <w:bCs/>
    </w:rPr>
  </w:style>
  <w:style w:type="character" w:customStyle="1" w:styleId="eitempropertiestextinner">
    <w:name w:val="eitemproperties_textinner"/>
    <w:basedOn w:val="a0"/>
    <w:rsid w:val="001B7C03"/>
  </w:style>
  <w:style w:type="paragraph" w:styleId="af2">
    <w:name w:val="header"/>
    <w:basedOn w:val="a"/>
    <w:link w:val="af3"/>
    <w:uiPriority w:val="99"/>
    <w:unhideWhenUsed/>
    <w:rsid w:val="001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B7C03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B7C03"/>
    <w:rPr>
      <w:rFonts w:eastAsiaTheme="minorEastAsia"/>
      <w:lang w:eastAsia="ru-RU"/>
    </w:rPr>
  </w:style>
  <w:style w:type="character" w:customStyle="1" w:styleId="Exact">
    <w:name w:val="Основной текст Exact"/>
    <w:rsid w:val="00BC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14">
    <w:name w:val="Обычный1"/>
    <w:rsid w:val="002A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4"/>
    <w:rsid w:val="002A5A6B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">
    <w:name w:val="hl"/>
    <w:basedOn w:val="a0"/>
    <w:rsid w:val="0009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0%D0%BB%D0%BE%D0%BC%D0%B5%D1%8F_(%D0%BE%D0%BF%D0%B5%D1%80%D0%B0)" TargetMode="External"/><Relationship Id="rId21" Type="http://schemas.openxmlformats.org/officeDocument/2006/relationships/hyperlink" Target="https://ru.wikipedia.org/wiki/%D0%A1%D0%BB%D0%B0%D0%B2%D1%8F%D0%BD%D1%81%D0%BA%D0%B8%D0%B5_%D1%82%D0%B0%D0%BD%D1%86%D1%8B" TargetMode="External"/><Relationship Id="rId42" Type="http://schemas.openxmlformats.org/officeDocument/2006/relationships/hyperlink" Target="https://ru.wikipedia.org/wiki/%D0%A7%D0%B0%D0%B2%D0%B5%D1%81,_%D0%9A%D0%B0%D1%80%D0%BB%D0%BE%D1%81" TargetMode="External"/><Relationship Id="rId47" Type="http://schemas.openxmlformats.org/officeDocument/2006/relationships/hyperlink" Target="https://ru.wikipedia.org/wiki/%D0%A5%D0%BE%D0%B2%D0%B0%D0%BD%D0%B5%D1%81%D1%81,_%D0%90%D0%BB%D0%B0%D0%BD" TargetMode="External"/><Relationship Id="rId63" Type="http://schemas.openxmlformats.org/officeDocument/2006/relationships/hyperlink" Target="https://ru.wikipedia.org/wiki/%D0%94%D0%B6%D0%B0%D0%B7" TargetMode="External"/><Relationship Id="rId68" Type="http://schemas.openxmlformats.org/officeDocument/2006/relationships/hyperlink" Target="https://ru.wikipedia.org/wiki/%D0%91%D0%BB%D1%8E%D0%B3%D1%80%D0%B0%D1%81%D1%81" TargetMode="External"/><Relationship Id="rId84" Type="http://schemas.openxmlformats.org/officeDocument/2006/relationships/hyperlink" Target="http://fcior.edu.ru/card/10186/obrazcy-muzykalnogo-folklora-v-muzykalnoy-kulture-drugih-narodov.html" TargetMode="External"/><Relationship Id="rId89" Type="http://schemas.openxmlformats.org/officeDocument/2006/relationships/hyperlink" Target="http://fcior.edu.ru/card/8931/intonacionno-obraznaya-zhanrovaya-i-stilevaya-osnovy-muzykalnogo-iskusstva.html" TargetMode="External"/><Relationship Id="rId112" Type="http://schemas.openxmlformats.org/officeDocument/2006/relationships/hyperlink" Target="https://ru.wikipedia.org/wiki/%D0%90%D1%81%D1%82%D1%80%D0%B8%D0%B4_%D0%9B%D0%B8%D0%BD%D0%B4%D0%B3%D1%80%D0%B5%D0%BD" TargetMode="External"/><Relationship Id="rId16" Type="http://schemas.openxmlformats.org/officeDocument/2006/relationships/hyperlink" Target="https://ru.wikipedia.org/wiki/%D0%9D%D0%B0%D1%80%D0%BE%D0%B4%D0%BD%D0%B0%D1%8F_%D0%BC%D1%83%D0%B7%D1%8B%D0%BA%D0%B0" TargetMode="External"/><Relationship Id="rId107" Type="http://schemas.openxmlformats.org/officeDocument/2006/relationships/hyperlink" Target="http://www.npstoik.ru/vio/" TargetMode="External"/><Relationship Id="rId11" Type="http://schemas.openxmlformats.org/officeDocument/2006/relationships/hyperlink" Target="https://ru.wikipedia.org/wiki/%D0%9C%D1%83%D0%B7%D1%8B%D0%BA%D0%B0%D0%BB%D1%8C%D0%BD%D1%8B%D0%B9_%D0%B1%D0%B8%D0%B7%D0%BD%D0%B5%D1%81" TargetMode="External"/><Relationship Id="rId24" Type="http://schemas.openxmlformats.org/officeDocument/2006/relationships/hyperlink" Target="https://ru.wikipedia.org/wiki/%D0%9E%D0%BF%D0%B5%D1%80%D0%B0" TargetMode="External"/><Relationship Id="rId32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37" Type="http://schemas.openxmlformats.org/officeDocument/2006/relationships/hyperlink" Target="https://ru.wikipedia.org/wiki/%D0%A7%D0%B5%D1%85%D0%B8%D1%8F" TargetMode="External"/><Relationship Id="rId40" Type="http://schemas.openxmlformats.org/officeDocument/2006/relationships/hyperlink" Target="https://ru.wikipedia.org/wiki/%D0%92%D0%B8%D0%BB%D0%BB%D0%B0-%D0%9B%D0%BE%D0%B1%D0%BE%D1%81,_%D0%AD%D0%B9%D1%82%D0%BE%D1%80" TargetMode="External"/><Relationship Id="rId45" Type="http://schemas.openxmlformats.org/officeDocument/2006/relationships/hyperlink" Target="https://ru.wikipedia.org/wiki/%D0%94%D0%B6%D0%BE%D0%BD_%D0%9A%D0%B5%D0%B9%D0%B4%D0%B6" TargetMode="External"/><Relationship Id="rId53" Type="http://schemas.openxmlformats.org/officeDocument/2006/relationships/hyperlink" Target="https://ru.wikipedia.org/wiki/%D0%A0%D0%BE%D0%BA-%D0%BC%D1%83%D0%B7%D1%8B%D0%BA%D0%B0" TargetMode="External"/><Relationship Id="rId58" Type="http://schemas.openxmlformats.org/officeDocument/2006/relationships/hyperlink" Target="https://ru.wikipedia.org/wiki/%D0%A4%D0%BE%D0%BB%D0%BA-%D0%BC%D0%B5%D1%82%D0%B0%D0%BB" TargetMode="External"/><Relationship Id="rId66" Type="http://schemas.openxmlformats.org/officeDocument/2006/relationships/hyperlink" Target="https://ru.wikipedia.org/wiki/%D0%9F%D0%B0%D0%BB%D1%8C%D1%86%D0%B5%D0%B2%D0%B0%D1%8F_%D1%82%D0%B5%D1%85%D0%BD%D0%B8%D0%BA%D0%B0_%D0%B8%D0%B3%D1%80%D1%8B_%D0%BD%D0%B0_%D0%B3%D0%B8%D1%82%D0%B0%D1%80%D0%B5" TargetMode="External"/><Relationship Id="rId74" Type="http://schemas.openxmlformats.org/officeDocument/2006/relationships/hyperlink" Target="https://ru.wikipedia.org/wiki/%D0%9D%D0%B5%D0%BE%D1%84%D0%BE%D0%BB%D0%BA" TargetMode="External"/><Relationship Id="rId79" Type="http://schemas.openxmlformats.org/officeDocument/2006/relationships/hyperlink" Target="http://school-collection.ru" TargetMode="External"/><Relationship Id="rId87" Type="http://schemas.openxmlformats.org/officeDocument/2006/relationships/hyperlink" Target="http://fcior.edu.ru/card/13354/obrashchenie-kompozitorov-k-nacionalnomu-folkloru-i-k-folkloru-drugih-narodov.html" TargetMode="External"/><Relationship Id="rId102" Type="http://schemas.openxmlformats.org/officeDocument/2006/relationships/hyperlink" Target="http://dopedu.ru/" TargetMode="External"/><Relationship Id="rId110" Type="http://schemas.openxmlformats.org/officeDocument/2006/relationships/hyperlink" Target="https://infourok.ru/go.html?href=http%3A%2F%2Fwww.npstoik.ru%2Fvio%2F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0%D0%BE%D0%B3%D1%80%D0%B5%D1%81%D1%81%D0%B8%D0%B2-%D1%84%D0%BE%D0%BB%D0%BA" TargetMode="External"/><Relationship Id="rId82" Type="http://schemas.openxmlformats.org/officeDocument/2006/relationships/hyperlink" Target="http://pedmir.ru/" TargetMode="External"/><Relationship Id="rId90" Type="http://schemas.openxmlformats.org/officeDocument/2006/relationships/hyperlink" Target="http://fcior.edu.ru/card/9384/pesennost-napevnost-kak-fenomen-russkogo-narodnogo-peniya-iskusstvo-raspeva.html" TargetMode="External"/><Relationship Id="rId95" Type="http://schemas.openxmlformats.org/officeDocument/2006/relationships/hyperlink" Target="http://www.viki.rdf.ru" TargetMode="External"/><Relationship Id="rId19" Type="http://schemas.openxmlformats.org/officeDocument/2006/relationships/hyperlink" Target="https://ru.wikipedia.org/wiki/%D0%9A%D0%BB%D0%B0%D1%81%D1%81%D0%B8%D1%87%D0%B5%D1%81%D0%BA%D0%B0%D1%8F_%D0%BC%D1%83%D0%B7%D1%8B%D0%BA%D0%B0" TargetMode="External"/><Relationship Id="rId14" Type="http://schemas.openxmlformats.org/officeDocument/2006/relationships/hyperlink" Target="https://ru.wikipedia.org/wiki/%D0%9D%D0%B0%D1%80%D0%BE%D0%B4%D0%BD%D0%B0%D1%8F_%D0%BC%D1%83%D0%B7%D1%8B%D0%BA%D0%B0" TargetMode="External"/><Relationship Id="rId22" Type="http://schemas.openxmlformats.org/officeDocument/2006/relationships/hyperlink" Target="https://ru.wikipedia.org/wiki/%D0%A1%D0%B8%D0%BC%D1%84%D0%BE%D0%BD%D0%B8%D1%8F_%E2%84%96_9_(%D0%94%D0%B2%D0%BE%D1%80%D0%B6%D0%B0%D0%BA)" TargetMode="External"/><Relationship Id="rId27" Type="http://schemas.openxmlformats.org/officeDocument/2006/relationships/hyperlink" Target="https://ru.wikipedia.org/wiki/%D0%A4%D0%BE%D0%BB%D1%8C%D0%BA%D0%BB%D0%BE%D1%80" TargetMode="External"/><Relationship Id="rId30" Type="http://schemas.openxmlformats.org/officeDocument/2006/relationships/hyperlink" Target="https://ru.wikipedia.org/wiki/%D0%92%D0%B5%D1%81%D0%BD%D0%B0_%D1%81%D0%B2%D1%8F%D1%89%D0%B5%D0%BD%D0%BD%D0%B0%D1%8F" TargetMode="External"/><Relationship Id="rId35" Type="http://schemas.openxmlformats.org/officeDocument/2006/relationships/hyperlink" Target="https://ru.wikipedia.org/wiki/%D0%92%D0%B5%D0%BD%D0%B3%D1%80%D0%B8%D1%8F" TargetMode="External"/><Relationship Id="rId43" Type="http://schemas.openxmlformats.org/officeDocument/2006/relationships/hyperlink" Target="https://ru.wikipedia.org/wiki/%D0%9C%D0%B5%D0%BA%D1%81%D0%B8%D0%BA%D0%B0" TargetMode="External"/><Relationship Id="rId48" Type="http://schemas.openxmlformats.org/officeDocument/2006/relationships/hyperlink" Target="https://ru.wikipedia.org/wiki/%D0%A0%D0%BE%D0%BA-%D0%BC%D1%83%D0%B7%D1%8B%D0%BA%D0%B0" TargetMode="External"/><Relationship Id="rId56" Type="http://schemas.openxmlformats.org/officeDocument/2006/relationships/hyperlink" Target="https://ru.wikipedia.org/wiki/%D0%A4%D0%BE%D0%BB%D0%BA-%D0%BF%D0%B0%D0%BD%D0%BA" TargetMode="External"/><Relationship Id="rId64" Type="http://schemas.openxmlformats.org/officeDocument/2006/relationships/hyperlink" Target="https://en.wikipedia.org/wiki/Folk_baroque" TargetMode="External"/><Relationship Id="rId69" Type="http://schemas.openxmlformats.org/officeDocument/2006/relationships/hyperlink" Target="https://ru.wikipedia.org/wiki/%D0%94%D0%B6%D0%B0%D0%B7" TargetMode="External"/><Relationship Id="rId77" Type="http://schemas.openxmlformats.org/officeDocument/2006/relationships/hyperlink" Target="https://ru.wikipedia.org/wiki/%D0%9A%D0%B0%D0%BD%D1%82%D1%80%D0%B8" TargetMode="External"/><Relationship Id="rId100" Type="http://schemas.openxmlformats.org/officeDocument/2006/relationships/hyperlink" Target="https://infourok.ru/go.html?href=http%3A%2F%2Fsuhin.narod.ru%2F" TargetMode="External"/><Relationship Id="rId105" Type="http://schemas.openxmlformats.org/officeDocument/2006/relationships/hyperlink" Target="http://www.portalus.ru/modules/shkola/rus" TargetMode="External"/><Relationship Id="rId113" Type="http://schemas.openxmlformats.org/officeDocument/2006/relationships/hyperlink" Target="https://teksty-pesenok.ru/hedningarna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4%D0%BE%D0%BB%D0%BA-%D1%80%D0%BE%D0%BA" TargetMode="External"/><Relationship Id="rId72" Type="http://schemas.openxmlformats.org/officeDocument/2006/relationships/hyperlink" Target="https://en.wikipedia.org/wiki/Folktronica" TargetMode="External"/><Relationship Id="rId80" Type="http://schemas.openxmlformats.org/officeDocument/2006/relationships/hyperlink" Target="http://www.rusedu.ru/" TargetMode="External"/><Relationship Id="rId85" Type="http://schemas.openxmlformats.org/officeDocument/2006/relationships/hyperlink" Target="http://fcior.edu.ru/card/5612/pevcheskie-golosa-soprano-alt-tenor-bas-diskant-i-drugie.html" TargetMode="External"/><Relationship Id="rId93" Type="http://schemas.openxmlformats.org/officeDocument/2006/relationships/hyperlink" Target="http://fcior.edu.ru/card/2097/osobennosti-ustnogo-narodnogo-muzykalnogo-tvorchestva-kak-chasti-obshchey-kultury-naroda.html" TargetMode="External"/><Relationship Id="rId98" Type="http://schemas.openxmlformats.org/officeDocument/2006/relationships/hyperlink" Target="http://pedmi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D%D0%B0%D1%80%D0%BE%D0%B4%D0%BD%D0%B0%D1%8F_%D0%BC%D1%83%D0%B7%D1%8B%D0%BA%D0%B0" TargetMode="External"/><Relationship Id="rId17" Type="http://schemas.openxmlformats.org/officeDocument/2006/relationships/hyperlink" Target="https://ru.wikipedia.org/wiki/%D0%A0%D0%BE%D0%BA-%D0%BC%D1%83%D0%B7%D1%8B%D0%BA%D0%B0" TargetMode="External"/><Relationship Id="rId25" Type="http://schemas.openxmlformats.org/officeDocument/2006/relationships/hyperlink" Target="https://ru.wikipedia.org/wiki/%D0%A8%D1%82%D1%80%D0%B0%D1%83%D1%81,_%D0%A0%D0%B8%D1%85%D0%B0%D1%80%D0%B4" TargetMode="External"/><Relationship Id="rId33" Type="http://schemas.openxmlformats.org/officeDocument/2006/relationships/hyperlink" Target="https://ru.wikipedia.org/wiki/%D0%91%D0%B0%D1%80%D1%82%D0%BE%D0%BA,_%D0%91%D0%B5%D0%BB%D0%B0" TargetMode="External"/><Relationship Id="rId38" Type="http://schemas.openxmlformats.org/officeDocument/2006/relationships/hyperlink" Target="https://ru.wikipedia.org/wiki/%D0%A4%D0%B0%D0%BB%D1%8C%D1%8F,_%D0%9C%D0%B0%D0%BD%D1%83%D1%8D%D0%BB%D1%8C_%D0%B4%D0%B5" TargetMode="External"/><Relationship Id="rId46" Type="http://schemas.openxmlformats.org/officeDocument/2006/relationships/hyperlink" Target="https://ru.wikipedia.org/w/index.php?title=%D0%9B%D1%83_%D0%A5%D0%B0%D1%80%D1%80%D0%B8%D1%81%D0%BE%D0%BD&amp;action=edit&amp;redlink=1" TargetMode="External"/><Relationship Id="rId59" Type="http://schemas.openxmlformats.org/officeDocument/2006/relationships/hyperlink" Target="https://ru.wikipedia.org/wiki/%D0%9C%D0%B5%D1%82%D0%B0%D0%BB" TargetMode="External"/><Relationship Id="rId67" Type="http://schemas.openxmlformats.org/officeDocument/2006/relationships/hyperlink" Target="https://en.wikipedia.org/wiki/New_Acoustic_Music" TargetMode="External"/><Relationship Id="rId103" Type="http://schemas.openxmlformats.org/officeDocument/2006/relationships/hyperlink" Target="https://infourok.ru/go.html?href=http%3A%2F%2Fwww.didaktor.ru%2F" TargetMode="External"/><Relationship Id="rId108" Type="http://schemas.openxmlformats.org/officeDocument/2006/relationships/hyperlink" Target="https://infourok.ru/go.html?href=http%3A%2F%2Fwww.npstoik.ru%2Fvio%2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ru.wikipedia.org/wiki/%D0%94%D0%B2%D0%BE%D1%80%D0%B6%D0%B0%D0%BA,_%D0%90%D0%BD%D1%82%D0%BE%D0%BD%D0%B8%D0%BD" TargetMode="External"/><Relationship Id="rId41" Type="http://schemas.openxmlformats.org/officeDocument/2006/relationships/hyperlink" Target="https://ru.wikipedia.org/wiki/%D0%91%D1%80%D0%B0%D0%B7%D0%B8%D0%BB%D0%B8%D1%8F" TargetMode="External"/><Relationship Id="rId54" Type="http://schemas.openxmlformats.org/officeDocument/2006/relationships/hyperlink" Target="https://ru.wikipedia.org/w/index.php?title=%D0%A4%D0%BE%D0%BB%D0%BA-%D0%BF%D0%BE%D0%BF&amp;action=edit&amp;redlink=1" TargetMode="External"/><Relationship Id="rId62" Type="http://schemas.openxmlformats.org/officeDocument/2006/relationships/hyperlink" Target="https://en.wikipedia.org/wiki/Folk_jazz" TargetMode="External"/><Relationship Id="rId70" Type="http://schemas.openxmlformats.org/officeDocument/2006/relationships/hyperlink" Target="https://ru.wikipedia.org/w/index.php?title=%D0%90%D0%BB%D1%8C%D1%82%D0%B5%D1%80%D0%BD%D0%B0%D1%82%D0%B8%D0%B2%D0%BD%D1%8B%D0%B9_%D1%84%D0%BE%D0%BB%D0%BA&amp;action=edit&amp;redlink=1" TargetMode="External"/><Relationship Id="rId75" Type="http://schemas.openxmlformats.org/officeDocument/2006/relationships/hyperlink" Target="https://ru.wikipedia.org/wiki/%D0%98%D0%BD%D0%B4%D0%B0%D1%81%D1%82%D1%80%D0%B8%D0%B0%D0%BB" TargetMode="External"/><Relationship Id="rId83" Type="http://schemas.openxmlformats.org/officeDocument/2006/relationships/hyperlink" Target="http://horeografiya.com/index.php?route=product/product&amp;product_id=125" TargetMode="External"/><Relationship Id="rId88" Type="http://schemas.openxmlformats.org/officeDocument/2006/relationships/hyperlink" Target="http://fcior.edu.ru/card/853/narodno-pesennye-istoki-russkoy-professionalnoy-muzyki-sposoby-obrashcheniya-kompozitorov-k-narodnoy-muzyke.html" TargetMode="External"/><Relationship Id="rId91" Type="http://schemas.openxmlformats.org/officeDocument/2006/relationships/hyperlink" Target="http://www.muz-urok.r" TargetMode="External"/><Relationship Id="rId96" Type="http://schemas.openxmlformats.org/officeDocument/2006/relationships/hyperlink" Target="http://c/" TargetMode="External"/><Relationship Id="rId111" Type="http://schemas.openxmlformats.org/officeDocument/2006/relationships/hyperlink" Target="https://infourok.ru/go.html?href=http%3A%2F%2Fwww.npstoik.ru%2Fvio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4%D0%BE%D0%BB%D0%BA-%D0%BC%D1%83%D0%B7%D1%8B%D0%BA%D0%B0" TargetMode="External"/><Relationship Id="rId23" Type="http://schemas.openxmlformats.org/officeDocument/2006/relationships/hyperlink" Target="https://ru.wikipedia.org/wiki/%D0%A1%D0%B5%D0%B2%D0%B5%D1%80%D0%BD%D0%B0%D1%8F_%D0%90%D0%BC%D0%B5%D1%80%D0%B8%D0%BA%D0%B0" TargetMode="External"/><Relationship Id="rId28" Type="http://schemas.openxmlformats.org/officeDocument/2006/relationships/hyperlink" Target="https://ru.wikipedia.org/wiki/1913_%D0%B3%D0%BE%D0%B4" TargetMode="External"/><Relationship Id="rId36" Type="http://schemas.openxmlformats.org/officeDocument/2006/relationships/hyperlink" Target="https://ru.wikipedia.org/wiki/%D0%9C%D0%B0%D1%80%D1%82%D0%B8%D0%BD%D1%83,_%D0%91%D0%BE%D0%B3%D1%83%D1%81%D0%BB%D0%B0%D0%B2" TargetMode="External"/><Relationship Id="rId49" Type="http://schemas.openxmlformats.org/officeDocument/2006/relationships/hyperlink" Target="https://ru.wikipedia.org/wiki/%D0%9C%D0%B0%D1%80%D0%BA%D0%B5%D1%82%D0%B8%D0%BD%D0%B3" TargetMode="External"/><Relationship Id="rId57" Type="http://schemas.openxmlformats.org/officeDocument/2006/relationships/hyperlink" Target="https://ru.wikipedia.org/wiki/%D0%9F%D0%B0%D0%BD%D0%BA-%D1%80%D0%BE%D0%BA" TargetMode="External"/><Relationship Id="rId106" Type="http://schemas.openxmlformats.org/officeDocument/2006/relationships/hyperlink" Target="http://www.school-collection.edu.ru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ru.wikipedia.org/wiki/%D0%9D%D0%B0%D1%80%D0%BE%D0%B4" TargetMode="External"/><Relationship Id="rId31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44" Type="http://schemas.openxmlformats.org/officeDocument/2006/relationships/hyperlink" Target="https://ru.wikipedia.org/wiki/%D0%93%D0%B5%D0%BD%D1%80%D0%B8_%D0%9A%D0%BE%D1%83%D1%8D%D0%BB%D0%BB" TargetMode="External"/><Relationship Id="rId52" Type="http://schemas.openxmlformats.org/officeDocument/2006/relationships/hyperlink" Target="https://ru.wikipedia.org/wiki/%D0%90%D0%BC%D0%B5%D1%80%D0%B8%D0%BA%D0%B0%D0%BD%D1%81%D0%BA%D0%B0%D1%8F_%D0%BD%D0%B0%D1%80%D0%BE%D0%B4%D0%BD%D0%B0%D1%8F_%D0%BC%D1%83%D0%B7%D1%8B%D0%BA%D0%B0" TargetMode="External"/><Relationship Id="rId60" Type="http://schemas.openxmlformats.org/officeDocument/2006/relationships/hyperlink" Target="https://ru.wikipedia.org/wiki/%D0%9F%D1%81%D0%B8%D1%85%D0%BE%D0%B4%D0%B5%D0%BB%D0%B8%D1%87%D0%B5%D1%81%D0%BA%D0%B8%D0%B9_%D1%84%D0%BE%D0%BB%D0%BA" TargetMode="External"/><Relationship Id="rId65" Type="http://schemas.openxmlformats.org/officeDocument/2006/relationships/hyperlink" Target="https://ru.wikipedia.org/wiki/%D0%94%D0%B6%D0%B0%D0%B7" TargetMode="External"/><Relationship Id="rId73" Type="http://schemas.openxmlformats.org/officeDocument/2006/relationships/hyperlink" Target="https://ru.wikipedia.org/wiki/%D0%AD%D1%82%D0%BD%D0%BE-%D1%8D%D0%BB%D0%B5%D0%BA%D1%82%D1%80%D0%BE%D0%BD%D0%B8%D0%BA%D0%B0" TargetMode="External"/><Relationship Id="rId78" Type="http://schemas.openxmlformats.org/officeDocument/2006/relationships/hyperlink" Target="https://ru.wikipedia.org/wiki/%D0%A2%D0%B2%D0%BE%D1%80%D1%87%D0%B5%D1%81%D1%82%D0%B2%D0%BE" TargetMode="External"/><Relationship Id="rId81" Type="http://schemas.openxmlformats.org/officeDocument/2006/relationships/hyperlink" Target="http://fcior.edu.ru/card/6298/intonaciya-kak-nositel-smysla-v-muzyke-vzaimosvyaz-muzyki-i-rechi-na-osnove-ih-intonacionnoy-obshchnosti-i-razlichiy.html" TargetMode="External"/><Relationship Id="rId86" Type="http://schemas.openxmlformats.org/officeDocument/2006/relationships/hyperlink" Target="http://fcior.edu.ru/card/12523/obryadovye-pesni-prakticheskoe-zanyatie.html" TargetMode="External"/><Relationship Id="rId94" Type="http://schemas.openxmlformats.org/officeDocument/2006/relationships/hyperlink" Target="http://fcior.edu.ru/card/13287/" TargetMode="External"/><Relationship Id="rId99" Type="http://schemas.openxmlformats.org/officeDocument/2006/relationships/hyperlink" Target="https://infourok.ru/go.html?href=http%3A%2F%2Fwww.crsdod.ru%2F" TargetMode="External"/><Relationship Id="rId101" Type="http://schemas.openxmlformats.org/officeDocument/2006/relationships/hyperlink" Target="https://forum.voc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2%D0%BE%D1%80%D1%87%D0%B5%D1%81%D1%82%D0%B2%D0%BE" TargetMode="External"/><Relationship Id="rId13" Type="http://schemas.openxmlformats.org/officeDocument/2006/relationships/hyperlink" Target="https://ru.wikipedia.org/wiki/%D0%97%D0%B2%D1%83%D0%BA%D0%BE%D1%80%D1%8F%D0%B4" TargetMode="External"/><Relationship Id="rId18" Type="http://schemas.openxmlformats.org/officeDocument/2006/relationships/hyperlink" Target="https://ru.wikipedia.org/wiki/%D0%91%D0%B0%D1%80%D0%BE%D0%BA%D0%BA%D0%BE" TargetMode="External"/><Relationship Id="rId39" Type="http://schemas.openxmlformats.org/officeDocument/2006/relationships/hyperlink" Target="https://ru.wikipedia.org/wiki/%D0%98%D1%81%D0%BF%D0%B0%D0%BD%D0%B8%D1%8F" TargetMode="External"/><Relationship Id="rId109" Type="http://schemas.openxmlformats.org/officeDocument/2006/relationships/hyperlink" Target="http://www.vestnik.edu.ru/" TargetMode="External"/><Relationship Id="rId34" Type="http://schemas.openxmlformats.org/officeDocument/2006/relationships/hyperlink" Target="https://ru.wikipedia.org/wiki/%D0%9A%D0%BE%D0%B4%D0%B0%D0%B9,_%D0%97%D0%BE%D0%BB%D1%82%D0%B0%D0%BD" TargetMode="External"/><Relationship Id="rId50" Type="http://schemas.openxmlformats.org/officeDocument/2006/relationships/hyperlink" Target="https://ru.wikipedia.org/w/index.php?title=%D0%9D%D0%B5%D0%BE%D1%82%D1%80%D0%B0%D0%B4%D0%B8%D1%86%D0%B8%D0%BE%D0%BD%D0%BD%D1%8B%D0%B9_%D1%84%D0%BE%D0%BB%D0%BA&amp;action=edit&amp;redlink=1" TargetMode="External"/><Relationship Id="rId55" Type="http://schemas.openxmlformats.org/officeDocument/2006/relationships/hyperlink" Target="https://ru.wikipedia.org/wiki/%D0%9C%D0%B8%D0%B4%D0%B8%D0%B2%D0%B0%D0%BB-%D1%84%D0%BE%D0%BB%D0%BA-%D1%80%D0%BE%D0%BA" TargetMode="External"/><Relationship Id="rId76" Type="http://schemas.openxmlformats.org/officeDocument/2006/relationships/hyperlink" Target="https://ru.wikipedia.org/wiki/%D0%9D%D1%8C%D1%8E-%D1%8D%D0%B9%D0%B4%D0%B6_(%D0%BC%D1%83%D0%B7%D1%8B%D0%BA%D0%B0)" TargetMode="External"/><Relationship Id="rId97" Type="http://schemas.openxmlformats.org/officeDocument/2006/relationships/hyperlink" Target="http://www.ict.edu.ru" TargetMode="External"/><Relationship Id="rId104" Type="http://schemas.openxmlformats.org/officeDocument/2006/relationships/hyperlink" Target="https://infourok.ru/go.html?href=http%3A%2F%2Fbe-four.livejournal.com%2F1877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0%D0%BD%D1%82%D0%B8%D1%84%D0%BE%D0%BB%D0%BA" TargetMode="External"/><Relationship Id="rId92" Type="http://schemas.openxmlformats.org/officeDocument/2006/relationships/hyperlink" Target="http://www.muspalitr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1%82%D1%80%D0%B0%D0%B2%D0%B8%D0%BD%D1%81%D0%BA%D0%B8%D0%B9,_%D0%98%D0%B3%D0%BE%D1%80%D1%8C_%D0%A4%D1%91%D0%B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36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шевчук</cp:lastModifiedBy>
  <cp:revision>48</cp:revision>
  <dcterms:created xsi:type="dcterms:W3CDTF">2019-10-29T12:09:00Z</dcterms:created>
  <dcterms:modified xsi:type="dcterms:W3CDTF">2021-01-12T12:46:00Z</dcterms:modified>
</cp:coreProperties>
</file>